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A50E8B" w14:textId="603AF577" w:rsidR="00236C85" w:rsidRDefault="00A70C6E" w:rsidP="00130A91">
      <w:pPr>
        <w:widowControl w:val="0"/>
        <w:jc w:val="center"/>
        <w:rPr>
          <w:rFonts w:ascii="Arial" w:hAnsi="Arial" w:cs="Arial"/>
          <w:b/>
          <w:sz w:val="28"/>
          <w:szCs w:val="28"/>
        </w:rPr>
      </w:pPr>
      <w:r w:rsidRPr="00335181">
        <w:rPr>
          <w:rFonts w:ascii="Arial" w:hAnsi="Arial" w:cs="Arial"/>
          <w:b/>
          <w:sz w:val="28"/>
          <w:szCs w:val="28"/>
        </w:rPr>
        <w:t>AGENDA</w:t>
      </w:r>
    </w:p>
    <w:p w14:paraId="7A9D2AC6" w14:textId="0D9A8CDD" w:rsidR="00383069" w:rsidRDefault="00383069" w:rsidP="00130A91">
      <w:pPr>
        <w:widowControl w:val="0"/>
        <w:jc w:val="center"/>
        <w:rPr>
          <w:rFonts w:ascii="Arial" w:hAnsi="Arial" w:cs="Arial"/>
          <w:b/>
          <w:sz w:val="28"/>
          <w:szCs w:val="28"/>
        </w:rPr>
      </w:pPr>
      <w:r w:rsidRPr="00383069">
        <w:rPr>
          <w:rFonts w:ascii="Arial" w:hAnsi="Arial" w:cs="Arial"/>
          <w:b/>
          <w:sz w:val="28"/>
          <w:szCs w:val="28"/>
          <w:highlight w:val="yellow"/>
        </w:rPr>
        <w:t>(DRAFT)</w:t>
      </w:r>
    </w:p>
    <w:p w14:paraId="7E67B040" w14:textId="77777777" w:rsidR="00DA2927" w:rsidRPr="00335181" w:rsidRDefault="00DA2927" w:rsidP="00582C67">
      <w:pPr>
        <w:widowControl w:val="0"/>
        <w:rPr>
          <w:rFonts w:ascii="Arial" w:hAnsi="Arial" w:cs="Arial"/>
          <w:b/>
          <w:sz w:val="28"/>
          <w:szCs w:val="28"/>
        </w:rPr>
      </w:pPr>
    </w:p>
    <w:p w14:paraId="6AE18461" w14:textId="537DB7AA" w:rsidR="00A70C6E" w:rsidRPr="00335181" w:rsidRDefault="001B5920">
      <w:pPr>
        <w:widowControl w:val="0"/>
        <w:jc w:val="center"/>
        <w:rPr>
          <w:rFonts w:ascii="Arial" w:hAnsi="Arial" w:cs="Arial"/>
          <w:b/>
          <w:sz w:val="28"/>
          <w:szCs w:val="28"/>
        </w:rPr>
      </w:pPr>
      <w:r w:rsidRPr="00335181">
        <w:rPr>
          <w:rFonts w:ascii="Arial" w:hAnsi="Arial" w:cs="Arial"/>
          <w:b/>
          <w:sz w:val="28"/>
          <w:szCs w:val="28"/>
        </w:rPr>
        <w:fldChar w:fldCharType="begin"/>
      </w:r>
      <w:r w:rsidR="00A70C6E" w:rsidRPr="00335181">
        <w:rPr>
          <w:rFonts w:ascii="Arial" w:hAnsi="Arial" w:cs="Arial"/>
          <w:b/>
          <w:sz w:val="28"/>
          <w:szCs w:val="28"/>
        </w:rPr>
        <w:instrText xml:space="preserve"> SEQ CHAPTER \h \r 1</w:instrText>
      </w:r>
      <w:r w:rsidRPr="00335181">
        <w:rPr>
          <w:rFonts w:ascii="Arial" w:hAnsi="Arial" w:cs="Arial"/>
          <w:b/>
          <w:sz w:val="28"/>
          <w:szCs w:val="28"/>
        </w:rPr>
        <w:fldChar w:fldCharType="end"/>
      </w:r>
      <w:smartTag w:uri="urn:schemas-microsoft-com:office:smarttags" w:element="place">
        <w:smartTag w:uri="urn:schemas-microsoft-com:office:smarttags" w:element="PlaceName">
          <w:r w:rsidR="00A70C6E" w:rsidRPr="00335181">
            <w:rPr>
              <w:rFonts w:ascii="Arial" w:hAnsi="Arial" w:cs="Arial"/>
              <w:b/>
              <w:sz w:val="28"/>
              <w:szCs w:val="28"/>
            </w:rPr>
            <w:t>Nevada</w:t>
          </w:r>
        </w:smartTag>
        <w:r w:rsidR="00A70C6E" w:rsidRPr="00335181">
          <w:rPr>
            <w:rFonts w:ascii="Arial" w:hAnsi="Arial" w:cs="Arial"/>
            <w:b/>
            <w:sz w:val="28"/>
            <w:szCs w:val="28"/>
          </w:rPr>
          <w:t xml:space="preserve"> </w:t>
        </w:r>
        <w:smartTag w:uri="urn:schemas-microsoft-com:office:smarttags" w:element="PlaceType">
          <w:r w:rsidR="00A70C6E" w:rsidRPr="00335181">
            <w:rPr>
              <w:rFonts w:ascii="Arial" w:hAnsi="Arial" w:cs="Arial"/>
              <w:b/>
              <w:sz w:val="28"/>
              <w:szCs w:val="28"/>
            </w:rPr>
            <w:t>State</w:t>
          </w:r>
        </w:smartTag>
      </w:smartTag>
      <w:r w:rsidR="00A70C6E" w:rsidRPr="00335181">
        <w:rPr>
          <w:rFonts w:ascii="Arial" w:hAnsi="Arial" w:cs="Arial"/>
          <w:b/>
          <w:sz w:val="28"/>
          <w:szCs w:val="28"/>
        </w:rPr>
        <w:t xml:space="preserve"> Emergency Response Commission</w:t>
      </w:r>
      <w:r w:rsidR="007D1941" w:rsidRPr="00335181">
        <w:rPr>
          <w:rFonts w:ascii="Arial" w:hAnsi="Arial" w:cs="Arial"/>
          <w:b/>
          <w:sz w:val="28"/>
          <w:szCs w:val="28"/>
        </w:rPr>
        <w:t xml:space="preserve"> (</w:t>
      </w:r>
      <w:smartTag w:uri="urn:schemas-microsoft-com:office:smarttags" w:element="PersonName">
        <w:r w:rsidR="007D1941" w:rsidRPr="00335181">
          <w:rPr>
            <w:rFonts w:ascii="Arial" w:hAnsi="Arial" w:cs="Arial"/>
            <w:b/>
            <w:sz w:val="28"/>
            <w:szCs w:val="28"/>
          </w:rPr>
          <w:t>SERC</w:t>
        </w:r>
      </w:smartTag>
      <w:r w:rsidR="007D1941" w:rsidRPr="00335181">
        <w:rPr>
          <w:rFonts w:ascii="Arial" w:hAnsi="Arial" w:cs="Arial"/>
          <w:b/>
          <w:sz w:val="28"/>
          <w:szCs w:val="28"/>
        </w:rPr>
        <w:t>)</w:t>
      </w:r>
    </w:p>
    <w:p w14:paraId="68A06443" w14:textId="77777777" w:rsidR="00473E85" w:rsidRPr="00335181" w:rsidRDefault="00473E85">
      <w:pPr>
        <w:widowControl w:val="0"/>
        <w:jc w:val="center"/>
        <w:rPr>
          <w:rFonts w:ascii="Arial" w:hAnsi="Arial" w:cs="Arial"/>
          <w:b/>
          <w:sz w:val="28"/>
          <w:szCs w:val="28"/>
        </w:rPr>
      </w:pPr>
    </w:p>
    <w:p w14:paraId="6C335540" w14:textId="77777777" w:rsidR="00473E85" w:rsidRPr="00335181" w:rsidRDefault="00D46183">
      <w:pPr>
        <w:widowControl w:val="0"/>
        <w:jc w:val="center"/>
        <w:rPr>
          <w:rFonts w:ascii="Arial" w:hAnsi="Arial" w:cs="Arial"/>
          <w:b/>
          <w:sz w:val="28"/>
          <w:szCs w:val="28"/>
          <w:u w:val="single"/>
        </w:rPr>
      </w:pPr>
      <w:r w:rsidRPr="00335181">
        <w:rPr>
          <w:rFonts w:ascii="Arial" w:hAnsi="Arial" w:cs="Arial"/>
          <w:b/>
          <w:sz w:val="28"/>
          <w:szCs w:val="28"/>
          <w:u w:val="single"/>
        </w:rPr>
        <w:t>Planning and Training Subcommittee</w:t>
      </w:r>
      <w:r w:rsidR="00626A86" w:rsidRPr="00335181">
        <w:rPr>
          <w:rFonts w:ascii="Arial" w:hAnsi="Arial" w:cs="Arial"/>
          <w:b/>
          <w:sz w:val="28"/>
          <w:szCs w:val="28"/>
          <w:u w:val="single"/>
        </w:rPr>
        <w:t xml:space="preserve"> Meeting</w:t>
      </w:r>
    </w:p>
    <w:p w14:paraId="085A5C35" w14:textId="6FD76C9A" w:rsidR="00D76435" w:rsidRPr="00335181" w:rsidRDefault="00D76435">
      <w:pPr>
        <w:widowControl w:val="0"/>
        <w:jc w:val="center"/>
        <w:rPr>
          <w:rFonts w:ascii="Arial" w:hAnsi="Arial" w:cs="Arial"/>
          <w:b/>
          <w:sz w:val="28"/>
          <w:szCs w:val="28"/>
          <w:u w:val="single"/>
        </w:rPr>
      </w:pPr>
    </w:p>
    <w:p w14:paraId="0D901CB9" w14:textId="1826A70E" w:rsidR="00B41E51" w:rsidRPr="0014529F" w:rsidRDefault="00AE4906" w:rsidP="00473E85">
      <w:pPr>
        <w:widowControl w:val="0"/>
        <w:jc w:val="center"/>
        <w:rPr>
          <w:rFonts w:ascii="Arial" w:hAnsi="Arial" w:cs="Arial"/>
          <w:b/>
        </w:rPr>
      </w:pPr>
      <w:r>
        <w:rPr>
          <w:rFonts w:ascii="Arial" w:hAnsi="Arial" w:cs="Arial"/>
          <w:b/>
        </w:rPr>
        <w:t>Thursday</w:t>
      </w:r>
      <w:r w:rsidR="00DC7F51" w:rsidRPr="0014529F">
        <w:rPr>
          <w:rFonts w:ascii="Arial" w:hAnsi="Arial" w:cs="Arial"/>
          <w:b/>
        </w:rPr>
        <w:t xml:space="preserve">, </w:t>
      </w:r>
      <w:r>
        <w:rPr>
          <w:rFonts w:ascii="Arial" w:hAnsi="Arial" w:cs="Arial"/>
          <w:b/>
        </w:rPr>
        <w:t>February</w:t>
      </w:r>
      <w:r w:rsidR="009D5E3F" w:rsidRPr="0014529F">
        <w:rPr>
          <w:rFonts w:ascii="Arial" w:hAnsi="Arial" w:cs="Arial"/>
          <w:b/>
        </w:rPr>
        <w:t xml:space="preserve"> </w:t>
      </w:r>
      <w:r w:rsidR="00236C85">
        <w:rPr>
          <w:rFonts w:ascii="Arial" w:hAnsi="Arial" w:cs="Arial"/>
          <w:b/>
        </w:rPr>
        <w:t>2</w:t>
      </w:r>
      <w:r>
        <w:rPr>
          <w:rFonts w:ascii="Arial" w:hAnsi="Arial" w:cs="Arial"/>
          <w:b/>
        </w:rPr>
        <w:t>7</w:t>
      </w:r>
      <w:r w:rsidR="009D5E3F" w:rsidRPr="0014529F">
        <w:rPr>
          <w:rFonts w:ascii="Arial" w:hAnsi="Arial" w:cs="Arial"/>
          <w:b/>
        </w:rPr>
        <w:t>, 20</w:t>
      </w:r>
      <w:r w:rsidR="00C91AE4" w:rsidRPr="0014529F">
        <w:rPr>
          <w:rFonts w:ascii="Arial" w:hAnsi="Arial" w:cs="Arial"/>
          <w:b/>
        </w:rPr>
        <w:t>2</w:t>
      </w:r>
      <w:r>
        <w:rPr>
          <w:rFonts w:ascii="Arial" w:hAnsi="Arial" w:cs="Arial"/>
          <w:b/>
        </w:rPr>
        <w:t>5</w:t>
      </w:r>
      <w:r w:rsidR="00DA2927" w:rsidRPr="0014529F">
        <w:rPr>
          <w:rFonts w:ascii="Arial" w:hAnsi="Arial" w:cs="Arial"/>
          <w:b/>
        </w:rPr>
        <w:t xml:space="preserve"> – </w:t>
      </w:r>
      <w:r w:rsidR="00F043E4">
        <w:rPr>
          <w:rFonts w:ascii="Arial" w:hAnsi="Arial" w:cs="Arial"/>
          <w:b/>
        </w:rPr>
        <w:t>1</w:t>
      </w:r>
      <w:r>
        <w:rPr>
          <w:rFonts w:ascii="Arial" w:hAnsi="Arial" w:cs="Arial"/>
          <w:b/>
        </w:rPr>
        <w:t>0</w:t>
      </w:r>
      <w:r w:rsidR="00C470BA" w:rsidRPr="0014529F">
        <w:rPr>
          <w:rFonts w:ascii="Arial" w:hAnsi="Arial" w:cs="Arial"/>
          <w:b/>
        </w:rPr>
        <w:t>:00</w:t>
      </w:r>
      <w:r>
        <w:rPr>
          <w:rFonts w:ascii="Arial" w:hAnsi="Arial" w:cs="Arial"/>
          <w:b/>
        </w:rPr>
        <w:t>a</w:t>
      </w:r>
      <w:r w:rsidR="00634E0B" w:rsidRPr="0014529F">
        <w:rPr>
          <w:rFonts w:ascii="Arial" w:hAnsi="Arial" w:cs="Arial"/>
          <w:b/>
        </w:rPr>
        <w:t>m</w:t>
      </w:r>
    </w:p>
    <w:p w14:paraId="01BA650E" w14:textId="77777777" w:rsidR="00C91AE4" w:rsidRPr="00C91AE4" w:rsidRDefault="00C91AE4" w:rsidP="00473E85">
      <w:pPr>
        <w:widowControl w:val="0"/>
        <w:jc w:val="center"/>
        <w:rPr>
          <w:rFonts w:ascii="Arial" w:hAnsi="Arial" w:cs="Arial"/>
          <w:b/>
        </w:rPr>
      </w:pPr>
    </w:p>
    <w:p w14:paraId="2ED2438E" w14:textId="77777777" w:rsidR="00AD1666" w:rsidRPr="00C91AE4" w:rsidRDefault="00AD1666" w:rsidP="00AD1666">
      <w:pPr>
        <w:ind w:left="270" w:right="720"/>
        <w:jc w:val="center"/>
        <w:rPr>
          <w:rFonts w:ascii="Arial" w:hAnsi="Arial" w:cs="Arial"/>
          <w:b/>
          <w:sz w:val="20"/>
          <w:u w:val="single"/>
        </w:rPr>
      </w:pPr>
      <w:r w:rsidRPr="00C91AE4">
        <w:rPr>
          <w:rFonts w:ascii="Arial" w:hAnsi="Arial" w:cs="Arial"/>
          <w:b/>
          <w:sz w:val="20"/>
          <w:u w:val="single"/>
        </w:rPr>
        <w:t>Zoom Meeting</w:t>
      </w:r>
    </w:p>
    <w:p w14:paraId="53765B94" w14:textId="77777777" w:rsidR="00AD1666" w:rsidRPr="00C91AE4" w:rsidRDefault="00AD1666" w:rsidP="00AD1666">
      <w:pPr>
        <w:adjustRightInd w:val="0"/>
        <w:ind w:left="270" w:right="720"/>
        <w:jc w:val="center"/>
        <w:rPr>
          <w:rFonts w:ascii="Arial" w:hAnsi="Arial" w:cs="Arial"/>
          <w:color w:val="000000"/>
          <w:sz w:val="20"/>
        </w:rPr>
      </w:pPr>
      <w:r w:rsidRPr="00C91AE4">
        <w:rPr>
          <w:rFonts w:ascii="Arial" w:hAnsi="Arial" w:cs="Arial"/>
          <w:b/>
          <w:bCs/>
          <w:color w:val="000000"/>
          <w:sz w:val="20"/>
        </w:rPr>
        <w:t>Go to ZOOM.com select join meeting</w:t>
      </w:r>
    </w:p>
    <w:p w14:paraId="7EA4110E" w14:textId="77777777" w:rsidR="00AD1666" w:rsidRPr="00C91AE4" w:rsidRDefault="00AD1666" w:rsidP="00AD1666">
      <w:pPr>
        <w:adjustRightInd w:val="0"/>
        <w:ind w:left="270" w:right="720"/>
        <w:jc w:val="center"/>
        <w:rPr>
          <w:rFonts w:ascii="Arial" w:hAnsi="Arial" w:cs="Arial"/>
          <w:color w:val="000000"/>
          <w:sz w:val="20"/>
        </w:rPr>
      </w:pPr>
      <w:r w:rsidRPr="00C91AE4">
        <w:rPr>
          <w:rFonts w:ascii="Arial" w:hAnsi="Arial" w:cs="Arial"/>
          <w:b/>
          <w:bCs/>
          <w:color w:val="000000"/>
          <w:sz w:val="20"/>
        </w:rPr>
        <w:t xml:space="preserve">Meeting ID: </w:t>
      </w:r>
      <w:r>
        <w:rPr>
          <w:rFonts w:ascii="Arial" w:hAnsi="Arial" w:cs="Arial"/>
          <w:b/>
          <w:bCs/>
          <w:color w:val="000000"/>
          <w:sz w:val="20"/>
        </w:rPr>
        <w:t>880 832 1251</w:t>
      </w:r>
      <w:r w:rsidRPr="00C91AE4">
        <w:rPr>
          <w:rFonts w:ascii="Arial" w:hAnsi="Arial" w:cs="Arial"/>
          <w:b/>
          <w:bCs/>
          <w:color w:val="000000"/>
          <w:sz w:val="20"/>
        </w:rPr>
        <w:t xml:space="preserve">    /     Password: hazmat</w:t>
      </w:r>
    </w:p>
    <w:p w14:paraId="772F538C" w14:textId="77777777" w:rsidR="00AD1666" w:rsidRPr="00C91AE4" w:rsidRDefault="00AD1666" w:rsidP="00AD1666">
      <w:pPr>
        <w:adjustRightInd w:val="0"/>
        <w:ind w:left="270" w:right="720"/>
        <w:jc w:val="center"/>
        <w:rPr>
          <w:rFonts w:ascii="Arial" w:hAnsi="Arial" w:cs="Arial"/>
          <w:b/>
          <w:bCs/>
          <w:color w:val="000000"/>
          <w:sz w:val="20"/>
        </w:rPr>
      </w:pPr>
    </w:p>
    <w:p w14:paraId="6DA51FA9" w14:textId="77777777" w:rsidR="00AD1666" w:rsidRPr="00C91AE4" w:rsidRDefault="00AD1666" w:rsidP="00AD1666">
      <w:pPr>
        <w:adjustRightInd w:val="0"/>
        <w:ind w:left="270" w:right="720"/>
        <w:jc w:val="center"/>
        <w:rPr>
          <w:rFonts w:ascii="Arial" w:hAnsi="Arial" w:cs="Arial"/>
          <w:color w:val="000000"/>
          <w:sz w:val="20"/>
        </w:rPr>
      </w:pPr>
      <w:r w:rsidRPr="00C91AE4">
        <w:rPr>
          <w:rFonts w:ascii="Arial" w:hAnsi="Arial" w:cs="Arial"/>
          <w:b/>
          <w:bCs/>
          <w:color w:val="000000"/>
          <w:sz w:val="20"/>
        </w:rPr>
        <w:t xml:space="preserve">Dial in: </w:t>
      </w:r>
      <w:r>
        <w:rPr>
          <w:rFonts w:ascii="Arial" w:hAnsi="Arial" w:cs="Arial"/>
          <w:b/>
          <w:bCs/>
          <w:color w:val="000000"/>
          <w:sz w:val="20"/>
        </w:rPr>
        <w:t>1-669-900-6833</w:t>
      </w:r>
    </w:p>
    <w:p w14:paraId="72BC95B2" w14:textId="77777777" w:rsidR="00AD1666" w:rsidRPr="00C91AE4" w:rsidRDefault="00AD1666" w:rsidP="00AD1666">
      <w:pPr>
        <w:adjustRightInd w:val="0"/>
        <w:ind w:left="270" w:right="720"/>
        <w:jc w:val="center"/>
        <w:rPr>
          <w:rFonts w:ascii="Arial" w:hAnsi="Arial" w:cs="Arial"/>
          <w:bCs/>
          <w:iCs/>
        </w:rPr>
      </w:pPr>
      <w:r w:rsidRPr="00C91AE4">
        <w:rPr>
          <w:rFonts w:ascii="Arial" w:hAnsi="Arial" w:cs="Arial"/>
          <w:b/>
          <w:bCs/>
          <w:color w:val="000000"/>
          <w:sz w:val="20"/>
        </w:rPr>
        <w:t xml:space="preserve">Meeting ID: </w:t>
      </w:r>
      <w:r>
        <w:rPr>
          <w:rFonts w:ascii="Arial" w:hAnsi="Arial" w:cs="Arial"/>
          <w:b/>
          <w:bCs/>
          <w:color w:val="000000"/>
          <w:sz w:val="20"/>
        </w:rPr>
        <w:t>880 832 1251</w:t>
      </w:r>
      <w:r w:rsidRPr="00C91AE4">
        <w:rPr>
          <w:rFonts w:ascii="Arial" w:hAnsi="Arial" w:cs="Arial"/>
          <w:b/>
          <w:bCs/>
          <w:color w:val="000000"/>
          <w:sz w:val="20"/>
        </w:rPr>
        <w:t xml:space="preserve">     /     </w:t>
      </w:r>
      <w:r w:rsidRPr="00C91AE4">
        <w:rPr>
          <w:rFonts w:ascii="Arial" w:hAnsi="Arial" w:cs="Arial"/>
          <w:b/>
          <w:bCs/>
          <w:sz w:val="20"/>
        </w:rPr>
        <w:t xml:space="preserve">Passcode for phone: </w:t>
      </w:r>
      <w:r>
        <w:rPr>
          <w:rFonts w:ascii="Arial" w:hAnsi="Arial" w:cs="Arial"/>
          <w:b/>
          <w:bCs/>
          <w:sz w:val="20"/>
        </w:rPr>
        <w:t>706628</w:t>
      </w:r>
    </w:p>
    <w:p w14:paraId="4B16AF47" w14:textId="77777777" w:rsidR="00A70C6E" w:rsidRPr="00C91AE4" w:rsidRDefault="00A70C6E">
      <w:pPr>
        <w:widowControl w:val="0"/>
        <w:jc w:val="center"/>
        <w:rPr>
          <w:rFonts w:ascii="Arial" w:hAnsi="Arial" w:cs="Arial"/>
        </w:rPr>
      </w:pPr>
    </w:p>
    <w:p w14:paraId="19018E98" w14:textId="77777777" w:rsidR="00C91AE4" w:rsidRPr="00B20216" w:rsidRDefault="00C91AE4" w:rsidP="00C91AE4">
      <w:pPr>
        <w:ind w:right="720"/>
        <w:rPr>
          <w:rFonts w:ascii="Arial" w:hAnsi="Arial" w:cs="Arial"/>
          <w:b/>
          <w:sz w:val="20"/>
        </w:rPr>
      </w:pPr>
    </w:p>
    <w:p w14:paraId="25468EB6" w14:textId="3D1B93AC" w:rsidR="00FE2CCE" w:rsidRDefault="00C91AE4" w:rsidP="00196532">
      <w:pPr>
        <w:ind w:left="297" w:right="720"/>
        <w:rPr>
          <w:rFonts w:ascii="Arial" w:hAnsi="Arial" w:cs="Arial"/>
          <w:sz w:val="20"/>
        </w:rPr>
      </w:pPr>
      <w:r w:rsidRPr="00B20216">
        <w:rPr>
          <w:rFonts w:ascii="Arial" w:hAnsi="Arial" w:cs="Arial"/>
          <w:sz w:val="20"/>
        </w:rPr>
        <w:t xml:space="preserve">Subcommittee Members:  </w:t>
      </w:r>
      <w:r w:rsidR="00FE2CCE">
        <w:rPr>
          <w:rFonts w:ascii="Arial" w:hAnsi="Arial" w:cs="Arial"/>
          <w:sz w:val="20"/>
        </w:rPr>
        <w:t>Kelly Echeverria</w:t>
      </w:r>
      <w:r w:rsidR="00FE2CCE" w:rsidRPr="00966BEB">
        <w:rPr>
          <w:rFonts w:ascii="Arial" w:hAnsi="Arial" w:cs="Arial"/>
          <w:sz w:val="20"/>
        </w:rPr>
        <w:t>,</w:t>
      </w:r>
      <w:r w:rsidR="00FE2CCE">
        <w:rPr>
          <w:rFonts w:ascii="Arial" w:hAnsi="Arial" w:cs="Arial"/>
          <w:sz w:val="20"/>
        </w:rPr>
        <w:t xml:space="preserve"> Michael Mallner, Patty Polish, Richard Brenner</w:t>
      </w:r>
      <w:r w:rsidR="00AD1666">
        <w:rPr>
          <w:rFonts w:ascii="Arial" w:hAnsi="Arial" w:cs="Arial"/>
          <w:sz w:val="20"/>
        </w:rPr>
        <w:t xml:space="preserve"> (Acting Chair)</w:t>
      </w:r>
    </w:p>
    <w:p w14:paraId="24161177" w14:textId="2BE8D70E" w:rsidR="00FE2CCE" w:rsidRPr="00B20216" w:rsidRDefault="00FE2CCE" w:rsidP="00C91AE4">
      <w:pPr>
        <w:ind w:left="297" w:right="720"/>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t xml:space="preserve">        </w:t>
      </w:r>
      <w:r w:rsidR="00ED68F6">
        <w:rPr>
          <w:rFonts w:ascii="Arial" w:hAnsi="Arial" w:cs="Arial"/>
          <w:sz w:val="20"/>
        </w:rPr>
        <w:t xml:space="preserve"> </w:t>
      </w:r>
    </w:p>
    <w:p w14:paraId="76887F13" w14:textId="77777777" w:rsidR="00C91AE4" w:rsidRPr="00B20216" w:rsidRDefault="00C91AE4" w:rsidP="00C91AE4">
      <w:pPr>
        <w:ind w:right="720"/>
        <w:rPr>
          <w:rFonts w:ascii="Arial" w:hAnsi="Arial" w:cs="Arial"/>
          <w:sz w:val="20"/>
        </w:rPr>
      </w:pPr>
    </w:p>
    <w:p w14:paraId="6D7FE1BA" w14:textId="77777777" w:rsidR="00C91AE4" w:rsidRPr="00B20216" w:rsidRDefault="00C91AE4" w:rsidP="00C91AE4">
      <w:pPr>
        <w:ind w:left="297" w:right="720"/>
        <w:rPr>
          <w:rFonts w:ascii="Arial" w:hAnsi="Arial" w:cs="Arial"/>
          <w:sz w:val="20"/>
        </w:rPr>
      </w:pPr>
      <w:r w:rsidRPr="00B20216">
        <w:rPr>
          <w:rFonts w:ascii="Arial" w:hAnsi="Arial" w:cs="Arial"/>
          <w:sz w:val="20"/>
        </w:rPr>
        <w:t>The Subcommittee may take action on items marked “Discussion / For Possible Action”.  Items may be taken out of the order presented on the agenda at the discretion of the chairperson.  Items may be combined for consideration by the Subcommittee at the discretion of the chairperson.  Items may be pulled or removed from the agenda at any time.</w:t>
      </w:r>
    </w:p>
    <w:p w14:paraId="5E039714" w14:textId="77777777" w:rsidR="00C91AE4" w:rsidRPr="00B20216" w:rsidRDefault="00C91AE4" w:rsidP="00C91AE4">
      <w:pPr>
        <w:pStyle w:val="Heading1"/>
        <w:tabs>
          <w:tab w:val="left" w:pos="1017"/>
          <w:tab w:val="left" w:pos="1018"/>
        </w:tabs>
        <w:ind w:left="0" w:right="720"/>
        <w:jc w:val="left"/>
        <w:rPr>
          <w:b w:val="0"/>
          <w:bCs w:val="0"/>
          <w:sz w:val="20"/>
          <w:szCs w:val="20"/>
        </w:rPr>
      </w:pPr>
      <w:bookmarkStart w:id="0" w:name="1._CALL_TO_ORDER_(Non-Action_Item)"/>
      <w:bookmarkEnd w:id="0"/>
    </w:p>
    <w:p w14:paraId="4A16758A" w14:textId="77777777" w:rsidR="00C91AE4" w:rsidRPr="00B20216" w:rsidRDefault="00C91AE4">
      <w:pPr>
        <w:widowControl w:val="0"/>
        <w:rPr>
          <w:rFonts w:ascii="Arial" w:hAnsi="Arial" w:cs="Arial"/>
          <w:iCs/>
          <w:sz w:val="20"/>
        </w:rPr>
      </w:pPr>
    </w:p>
    <w:p w14:paraId="13CAF685" w14:textId="77777777" w:rsidR="00A70C6E" w:rsidRPr="00B20216" w:rsidRDefault="00A70C6E" w:rsidP="0088212B">
      <w:pPr>
        <w:pStyle w:val="Level1"/>
        <w:numPr>
          <w:ilvl w:val="0"/>
          <w:numId w:val="1"/>
        </w:numPr>
        <w:tabs>
          <w:tab w:val="left" w:pos="990"/>
        </w:tabs>
        <w:ind w:left="1440" w:hanging="1440"/>
        <w:rPr>
          <w:rFonts w:ascii="Arial" w:hAnsi="Arial" w:cs="Arial"/>
          <w:b/>
          <w:sz w:val="20"/>
        </w:rPr>
      </w:pPr>
      <w:r w:rsidRPr="00B20216">
        <w:rPr>
          <w:rFonts w:ascii="Arial" w:hAnsi="Arial" w:cs="Arial"/>
          <w:b/>
          <w:sz w:val="20"/>
        </w:rPr>
        <w:t>CALL TO ORDER</w:t>
      </w:r>
      <w:r w:rsidR="00637E6C" w:rsidRPr="00B20216">
        <w:rPr>
          <w:rFonts w:ascii="Arial" w:hAnsi="Arial" w:cs="Arial"/>
          <w:b/>
          <w:sz w:val="20"/>
        </w:rPr>
        <w:t xml:space="preserve"> (Non-action Item)</w:t>
      </w:r>
    </w:p>
    <w:p w14:paraId="6C6007CF" w14:textId="77777777" w:rsidR="00A70C6E" w:rsidRPr="00B20216" w:rsidRDefault="00A70C6E">
      <w:pPr>
        <w:widowControl w:val="0"/>
        <w:rPr>
          <w:rFonts w:ascii="Arial" w:hAnsi="Arial" w:cs="Arial"/>
          <w:b/>
          <w:sz w:val="20"/>
        </w:rPr>
      </w:pPr>
      <w:r w:rsidRPr="00B20216">
        <w:rPr>
          <w:rFonts w:ascii="Arial" w:hAnsi="Arial" w:cs="Arial"/>
          <w:b/>
          <w:sz w:val="20"/>
        </w:rPr>
        <w:tab/>
      </w:r>
    </w:p>
    <w:p w14:paraId="3B187295" w14:textId="16EA24CE" w:rsidR="00A70C6E" w:rsidRPr="00B20216" w:rsidRDefault="00C91AE4" w:rsidP="0088212B">
      <w:pPr>
        <w:pStyle w:val="Level1"/>
        <w:numPr>
          <w:ilvl w:val="0"/>
          <w:numId w:val="1"/>
        </w:numPr>
        <w:tabs>
          <w:tab w:val="left" w:pos="990"/>
        </w:tabs>
        <w:ind w:left="1440" w:hanging="1440"/>
        <w:rPr>
          <w:rFonts w:ascii="Arial" w:hAnsi="Arial" w:cs="Arial"/>
          <w:b/>
          <w:sz w:val="20"/>
        </w:rPr>
      </w:pPr>
      <w:r w:rsidRPr="00B20216">
        <w:rPr>
          <w:rFonts w:ascii="Arial" w:hAnsi="Arial" w:cs="Arial"/>
          <w:b/>
          <w:sz w:val="20"/>
        </w:rPr>
        <w:t>ROLL CALL, CONFIRM QUORUM, AND INTRODUCTIONS</w:t>
      </w:r>
      <w:r w:rsidR="00637E6C" w:rsidRPr="00B20216">
        <w:rPr>
          <w:rFonts w:ascii="Arial" w:hAnsi="Arial" w:cs="Arial"/>
          <w:b/>
          <w:sz w:val="20"/>
        </w:rPr>
        <w:t xml:space="preserve"> (Non-action Item)</w:t>
      </w:r>
    </w:p>
    <w:p w14:paraId="33F084A3" w14:textId="77777777" w:rsidR="00EB7924" w:rsidRPr="00B20216" w:rsidRDefault="00EB7924" w:rsidP="00EB7924">
      <w:pPr>
        <w:pStyle w:val="ListParagraph"/>
        <w:rPr>
          <w:rFonts w:ascii="Arial" w:hAnsi="Arial" w:cs="Arial"/>
          <w:b/>
          <w:sz w:val="20"/>
        </w:rPr>
      </w:pPr>
    </w:p>
    <w:p w14:paraId="51CA300E" w14:textId="77777777" w:rsidR="00446709" w:rsidRDefault="00446709" w:rsidP="00446709">
      <w:pPr>
        <w:pStyle w:val="ListParagraph"/>
        <w:widowControl w:val="0"/>
        <w:numPr>
          <w:ilvl w:val="0"/>
          <w:numId w:val="1"/>
        </w:numPr>
        <w:autoSpaceDE w:val="0"/>
        <w:autoSpaceDN w:val="0"/>
        <w:ind w:left="990" w:right="720" w:hanging="990"/>
        <w:rPr>
          <w:rFonts w:ascii="Arial" w:hAnsi="Arial" w:cs="Arial"/>
          <w:sz w:val="20"/>
        </w:rPr>
      </w:pPr>
      <w:r w:rsidRPr="00B20216">
        <w:rPr>
          <w:rFonts w:ascii="Arial" w:hAnsi="Arial" w:cs="Arial"/>
          <w:b/>
          <w:sz w:val="20"/>
        </w:rPr>
        <w:t xml:space="preserve">PUBLIC COMMENT (Non-Action Item) </w:t>
      </w:r>
      <w:r w:rsidRPr="00B20216">
        <w:rPr>
          <w:rFonts w:ascii="Arial" w:hAnsi="Arial" w:cs="Arial"/>
          <w:sz w:val="20"/>
        </w:rPr>
        <w:t>– No action may be taken upon a matter raised under this item of the agenda until the matter itself has been specifically included on an agenda as an item upon which action may be taken.  Public comments are limited to three minutes unless the Subcommittee elects to extend the comments for purposes of further discussion.  Comments will not be restricted based on</w:t>
      </w:r>
      <w:r w:rsidRPr="00B20216">
        <w:rPr>
          <w:rFonts w:ascii="Arial" w:hAnsi="Arial" w:cs="Arial"/>
          <w:spacing w:val="-2"/>
          <w:sz w:val="20"/>
        </w:rPr>
        <w:t xml:space="preserve"> </w:t>
      </w:r>
      <w:r w:rsidRPr="00B20216">
        <w:rPr>
          <w:rFonts w:ascii="Arial" w:hAnsi="Arial" w:cs="Arial"/>
          <w:sz w:val="20"/>
        </w:rPr>
        <w:t>viewpoint.</w:t>
      </w:r>
    </w:p>
    <w:p w14:paraId="71907F4B" w14:textId="77777777" w:rsidR="00AD1666" w:rsidRPr="00AD1666" w:rsidRDefault="00AD1666" w:rsidP="00AD1666">
      <w:pPr>
        <w:pStyle w:val="ListParagraph"/>
        <w:rPr>
          <w:rFonts w:ascii="Arial" w:hAnsi="Arial" w:cs="Arial"/>
          <w:sz w:val="20"/>
        </w:rPr>
      </w:pPr>
    </w:p>
    <w:p w14:paraId="1A20A617" w14:textId="15EC43CD" w:rsidR="00AD1666" w:rsidRPr="00AD1666" w:rsidRDefault="00AD1666" w:rsidP="00AD1666">
      <w:pPr>
        <w:pStyle w:val="Level1"/>
        <w:numPr>
          <w:ilvl w:val="0"/>
          <w:numId w:val="1"/>
        </w:numPr>
        <w:tabs>
          <w:tab w:val="left" w:pos="990"/>
        </w:tabs>
        <w:ind w:left="990" w:hanging="990"/>
        <w:rPr>
          <w:rFonts w:ascii="Arial" w:hAnsi="Arial" w:cs="Arial"/>
          <w:sz w:val="20"/>
        </w:rPr>
      </w:pPr>
      <w:r w:rsidRPr="00B20216">
        <w:rPr>
          <w:rFonts w:ascii="Arial" w:hAnsi="Arial" w:cs="Arial"/>
          <w:b/>
          <w:sz w:val="20"/>
        </w:rPr>
        <w:t xml:space="preserve">APPROVAL OF </w:t>
      </w:r>
      <w:r>
        <w:rPr>
          <w:rFonts w:ascii="Arial" w:hAnsi="Arial" w:cs="Arial"/>
          <w:b/>
          <w:sz w:val="20"/>
        </w:rPr>
        <w:t>APRIL</w:t>
      </w:r>
      <w:r w:rsidRPr="00B20216">
        <w:rPr>
          <w:rFonts w:ascii="Arial" w:hAnsi="Arial" w:cs="Arial"/>
          <w:b/>
          <w:sz w:val="20"/>
        </w:rPr>
        <w:t xml:space="preserve"> </w:t>
      </w:r>
      <w:r>
        <w:rPr>
          <w:rFonts w:ascii="Arial" w:hAnsi="Arial" w:cs="Arial"/>
          <w:b/>
          <w:sz w:val="20"/>
        </w:rPr>
        <w:t>3</w:t>
      </w:r>
      <w:r w:rsidRPr="00B20216">
        <w:rPr>
          <w:rFonts w:ascii="Arial" w:hAnsi="Arial" w:cs="Arial"/>
          <w:b/>
          <w:sz w:val="20"/>
        </w:rPr>
        <w:t>, 202</w:t>
      </w:r>
      <w:r>
        <w:rPr>
          <w:rFonts w:ascii="Arial" w:hAnsi="Arial" w:cs="Arial"/>
          <w:b/>
          <w:sz w:val="20"/>
        </w:rPr>
        <w:t>4</w:t>
      </w:r>
      <w:r w:rsidRPr="00B20216">
        <w:rPr>
          <w:rFonts w:ascii="Arial" w:hAnsi="Arial" w:cs="Arial"/>
          <w:b/>
          <w:sz w:val="20"/>
        </w:rPr>
        <w:t xml:space="preserve"> MINUTES (Discussion/For Possible Action)</w:t>
      </w:r>
      <w:r w:rsidRPr="00B20216">
        <w:rPr>
          <w:rFonts w:ascii="Arial" w:hAnsi="Arial" w:cs="Arial"/>
          <w:sz w:val="20"/>
        </w:rPr>
        <w:t xml:space="preserve"> The Subcommittee will review and may approve, with or without amendments, or deny the </w:t>
      </w:r>
      <w:r>
        <w:rPr>
          <w:rFonts w:ascii="Arial" w:hAnsi="Arial" w:cs="Arial"/>
          <w:sz w:val="20"/>
        </w:rPr>
        <w:t>April</w:t>
      </w:r>
      <w:r w:rsidRPr="00B20216">
        <w:rPr>
          <w:rFonts w:ascii="Arial" w:hAnsi="Arial" w:cs="Arial"/>
          <w:sz w:val="20"/>
        </w:rPr>
        <w:t xml:space="preserve"> </w:t>
      </w:r>
      <w:r>
        <w:rPr>
          <w:rFonts w:ascii="Arial" w:hAnsi="Arial" w:cs="Arial"/>
          <w:sz w:val="20"/>
        </w:rPr>
        <w:t>3</w:t>
      </w:r>
      <w:r w:rsidRPr="00B20216">
        <w:rPr>
          <w:rFonts w:ascii="Arial" w:hAnsi="Arial" w:cs="Arial"/>
          <w:sz w:val="20"/>
        </w:rPr>
        <w:t>, 202</w:t>
      </w:r>
      <w:r>
        <w:rPr>
          <w:rFonts w:ascii="Arial" w:hAnsi="Arial" w:cs="Arial"/>
          <w:sz w:val="20"/>
        </w:rPr>
        <w:t>4</w:t>
      </w:r>
      <w:r w:rsidRPr="00B20216">
        <w:rPr>
          <w:rFonts w:ascii="Arial" w:hAnsi="Arial" w:cs="Arial"/>
          <w:sz w:val="20"/>
        </w:rPr>
        <w:t xml:space="preserve">, Subcommittee meeting minutes.  </w:t>
      </w:r>
    </w:p>
    <w:p w14:paraId="42B9B79D" w14:textId="77777777" w:rsidR="004B4501" w:rsidRPr="00B20216" w:rsidRDefault="004B4501" w:rsidP="00236C85">
      <w:pPr>
        <w:pStyle w:val="Level1"/>
        <w:rPr>
          <w:rFonts w:ascii="Arial" w:hAnsi="Arial" w:cs="Arial"/>
          <w:sz w:val="20"/>
        </w:rPr>
      </w:pPr>
    </w:p>
    <w:p w14:paraId="7908F869" w14:textId="5D79B3F6" w:rsidR="00841B69" w:rsidRPr="00D47B9D" w:rsidRDefault="000B63B8" w:rsidP="00841B69">
      <w:pPr>
        <w:widowControl w:val="0"/>
        <w:numPr>
          <w:ilvl w:val="0"/>
          <w:numId w:val="1"/>
        </w:numPr>
        <w:tabs>
          <w:tab w:val="left" w:pos="990"/>
          <w:tab w:val="left" w:pos="1080"/>
        </w:tabs>
        <w:ind w:left="990" w:hanging="990"/>
        <w:rPr>
          <w:rFonts w:ascii="Arial" w:hAnsi="Arial" w:cs="Arial"/>
          <w:sz w:val="20"/>
        </w:rPr>
      </w:pPr>
      <w:r w:rsidRPr="00B20216">
        <w:rPr>
          <w:rFonts w:ascii="Arial" w:hAnsi="Arial" w:cs="Arial"/>
          <w:b/>
          <w:sz w:val="20"/>
        </w:rPr>
        <w:t xml:space="preserve">REVIEW </w:t>
      </w:r>
      <w:r w:rsidR="005F20CC">
        <w:rPr>
          <w:rFonts w:ascii="Arial" w:hAnsi="Arial" w:cs="Arial"/>
          <w:b/>
          <w:sz w:val="20"/>
        </w:rPr>
        <w:t>DOCUMENTS SUBM</w:t>
      </w:r>
      <w:r w:rsidR="00C12AA3">
        <w:rPr>
          <w:rFonts w:ascii="Arial" w:hAnsi="Arial" w:cs="Arial"/>
          <w:b/>
          <w:sz w:val="20"/>
        </w:rPr>
        <w:t>I</w:t>
      </w:r>
      <w:r w:rsidR="005F20CC">
        <w:rPr>
          <w:rFonts w:ascii="Arial" w:hAnsi="Arial" w:cs="Arial"/>
          <w:b/>
          <w:sz w:val="20"/>
        </w:rPr>
        <w:t>TTED BY THE</w:t>
      </w:r>
      <w:r w:rsidR="00BB39A1" w:rsidRPr="00B20216">
        <w:rPr>
          <w:rFonts w:ascii="Arial" w:hAnsi="Arial" w:cs="Arial"/>
          <w:b/>
          <w:sz w:val="20"/>
        </w:rPr>
        <w:t xml:space="preserve"> </w:t>
      </w:r>
      <w:r w:rsidR="00346108" w:rsidRPr="00B20216">
        <w:rPr>
          <w:rFonts w:ascii="Arial" w:hAnsi="Arial" w:cs="Arial"/>
          <w:b/>
          <w:sz w:val="20"/>
        </w:rPr>
        <w:t>LOCAL EMERGENCY PLANNING COMMITTEES (</w:t>
      </w:r>
      <w:r w:rsidR="0031565D" w:rsidRPr="00B20216">
        <w:rPr>
          <w:rFonts w:ascii="Arial" w:hAnsi="Arial" w:cs="Arial"/>
          <w:b/>
          <w:sz w:val="20"/>
        </w:rPr>
        <w:t>LEPC</w:t>
      </w:r>
      <w:r w:rsidR="00346108" w:rsidRPr="00B20216">
        <w:rPr>
          <w:rFonts w:ascii="Arial" w:hAnsi="Arial" w:cs="Arial"/>
          <w:b/>
          <w:sz w:val="20"/>
        </w:rPr>
        <w:t>s) AND STATE AGENCIES</w:t>
      </w:r>
      <w:r w:rsidR="005F20CC">
        <w:rPr>
          <w:rFonts w:ascii="Arial" w:hAnsi="Arial" w:cs="Arial"/>
          <w:b/>
          <w:sz w:val="20"/>
        </w:rPr>
        <w:t xml:space="preserve"> TO STAY IN COMPLIANCE WITH SERC POLICIES – HAZARDOUS MATERIALS RESPONSE PLAN, LEVEL OF RESPONSE QUESTIONNAIRE, AND EXERCISE/INCIDENT REPORT.  SUBCOMMITTEE MEMBERS WERE ASSIGNED THE TASK OF REVIEWING</w:t>
      </w:r>
      <w:r w:rsidR="00C12AA3">
        <w:rPr>
          <w:rFonts w:ascii="Arial" w:hAnsi="Arial" w:cs="Arial"/>
          <w:b/>
          <w:sz w:val="20"/>
        </w:rPr>
        <w:t xml:space="preserve"> THE SUBMISSIONS OF</w:t>
      </w:r>
      <w:r w:rsidR="005F20CC">
        <w:rPr>
          <w:rFonts w:ascii="Arial" w:hAnsi="Arial" w:cs="Arial"/>
          <w:b/>
          <w:sz w:val="20"/>
        </w:rPr>
        <w:t xml:space="preserve"> SPECIFIC LEPC</w:t>
      </w:r>
      <w:r w:rsidR="00C12AA3">
        <w:rPr>
          <w:rFonts w:ascii="Arial" w:hAnsi="Arial" w:cs="Arial"/>
          <w:b/>
          <w:sz w:val="20"/>
        </w:rPr>
        <w:t>s</w:t>
      </w:r>
      <w:r w:rsidR="005F20CC">
        <w:rPr>
          <w:rFonts w:ascii="Arial" w:hAnsi="Arial" w:cs="Arial"/>
          <w:b/>
          <w:sz w:val="20"/>
        </w:rPr>
        <w:t xml:space="preserve"> AND/OR STATE AGENC</w:t>
      </w:r>
      <w:r w:rsidR="00C12AA3">
        <w:rPr>
          <w:rFonts w:ascii="Arial" w:hAnsi="Arial" w:cs="Arial"/>
          <w:b/>
          <w:sz w:val="20"/>
        </w:rPr>
        <w:t>IES</w:t>
      </w:r>
      <w:r w:rsidR="005F20CC">
        <w:rPr>
          <w:rFonts w:ascii="Arial" w:hAnsi="Arial" w:cs="Arial"/>
          <w:b/>
          <w:sz w:val="20"/>
        </w:rPr>
        <w:t xml:space="preserve"> USING THE PLANNING AND TRAINING CHECK-OFF LIST FORM TO VERIFY COMPLIANCE</w:t>
      </w:r>
      <w:r w:rsidR="00346108" w:rsidRPr="00B20216">
        <w:rPr>
          <w:rFonts w:ascii="Arial" w:hAnsi="Arial" w:cs="Arial"/>
          <w:b/>
          <w:sz w:val="20"/>
        </w:rPr>
        <w:t xml:space="preserve"> </w:t>
      </w:r>
      <w:r w:rsidR="00BB39A1" w:rsidRPr="00B20216">
        <w:rPr>
          <w:rFonts w:ascii="Arial" w:hAnsi="Arial" w:cs="Arial"/>
          <w:b/>
          <w:sz w:val="20"/>
        </w:rPr>
        <w:t>(Discussion/For Possible Action)</w:t>
      </w:r>
      <w:r w:rsidR="00BB39A1" w:rsidRPr="00B20216">
        <w:rPr>
          <w:rFonts w:ascii="Arial" w:hAnsi="Arial" w:cs="Arial"/>
          <w:sz w:val="20"/>
        </w:rPr>
        <w:t xml:space="preserve"> – </w:t>
      </w:r>
      <w:r w:rsidR="00AD1666" w:rsidRPr="00B20216">
        <w:rPr>
          <w:rFonts w:ascii="Arial" w:hAnsi="Arial" w:cs="Arial"/>
          <w:sz w:val="20"/>
        </w:rPr>
        <w:t>The Subcommittee may approve</w:t>
      </w:r>
      <w:r w:rsidR="00AD1666">
        <w:rPr>
          <w:rFonts w:ascii="Arial" w:hAnsi="Arial" w:cs="Arial"/>
          <w:sz w:val="20"/>
        </w:rPr>
        <w:t xml:space="preserve"> LEPC submissions, or identify deficiencies which can be reviewed within 45 days for compliance regarding the</w:t>
      </w:r>
      <w:r w:rsidR="00AD1666" w:rsidRPr="00B20216">
        <w:rPr>
          <w:rFonts w:ascii="Arial" w:hAnsi="Arial" w:cs="Arial"/>
          <w:sz w:val="20"/>
        </w:rPr>
        <w:t xml:space="preserve"> compliance the </w:t>
      </w:r>
      <w:r w:rsidR="00AD1666">
        <w:rPr>
          <w:rFonts w:ascii="Arial" w:hAnsi="Arial" w:cs="Arial"/>
          <w:sz w:val="20"/>
        </w:rPr>
        <w:t xml:space="preserve">hazardous materials response plan, level of response questionnaire and/or </w:t>
      </w:r>
      <w:r w:rsidR="00AD1666" w:rsidRPr="00B20216">
        <w:rPr>
          <w:rFonts w:ascii="Arial" w:hAnsi="Arial" w:cs="Arial"/>
          <w:sz w:val="20"/>
        </w:rPr>
        <w:t xml:space="preserve">exercise/incident reports received by the LEPCs or State Agencies.  </w:t>
      </w:r>
      <w:r w:rsidR="00AD1666">
        <w:rPr>
          <w:rFonts w:ascii="Arial" w:hAnsi="Arial" w:cs="Arial"/>
          <w:sz w:val="20"/>
        </w:rPr>
        <w:t>LEPC and State Agencies submissions</w:t>
      </w:r>
      <w:r w:rsidR="00AD1666" w:rsidRPr="00B20216">
        <w:rPr>
          <w:rFonts w:ascii="Arial" w:hAnsi="Arial" w:cs="Arial"/>
          <w:sz w:val="20"/>
        </w:rPr>
        <w:t xml:space="preserve"> to be reviewed include, but are not limited to:</w:t>
      </w:r>
      <w:r w:rsidR="00AD1666">
        <w:rPr>
          <w:rFonts w:ascii="Arial" w:hAnsi="Arial" w:cs="Arial"/>
          <w:sz w:val="20"/>
        </w:rPr>
        <w:t xml:space="preserve"> Carson County LEPC, Churchill County LEPC, Clark County LEPC, Douglas County LEPC, Elko County LEPC, Esmeralda County LEPC, Eureka County LEPC, Humboldt County LEPC, Lander County LEPC, Lincoln County LEPC, Lyon County LEPC, Mineral County LEPC, Nye County LEPC, Pershing County LEPC, Storey County LEPC, Washoe County LEPC, White Pine County LEPC and Fire Marshal State Agency.</w:t>
      </w:r>
    </w:p>
    <w:p w14:paraId="6505C990" w14:textId="4F84C1C8" w:rsidR="00320BFD" w:rsidRDefault="0037407A" w:rsidP="00236C85">
      <w:pPr>
        <w:pStyle w:val="ListParagraph"/>
        <w:widowControl w:val="0"/>
        <w:numPr>
          <w:ilvl w:val="0"/>
          <w:numId w:val="1"/>
        </w:numPr>
        <w:autoSpaceDE w:val="0"/>
        <w:autoSpaceDN w:val="0"/>
        <w:ind w:left="990" w:right="720" w:hanging="990"/>
        <w:rPr>
          <w:rFonts w:ascii="Arial" w:hAnsi="Arial" w:cs="Arial"/>
          <w:sz w:val="20"/>
        </w:rPr>
      </w:pPr>
      <w:r w:rsidRPr="00B20216">
        <w:rPr>
          <w:rFonts w:ascii="Arial" w:hAnsi="Arial" w:cs="Arial"/>
          <w:b/>
          <w:sz w:val="20"/>
        </w:rPr>
        <w:lastRenderedPageBreak/>
        <w:t>PUBLIC COMMENT</w:t>
      </w:r>
      <w:r w:rsidR="00C91AAF" w:rsidRPr="00B20216">
        <w:rPr>
          <w:rFonts w:ascii="Arial" w:hAnsi="Arial" w:cs="Arial"/>
          <w:b/>
          <w:sz w:val="20"/>
        </w:rPr>
        <w:t xml:space="preserve"> (Non-action Item)</w:t>
      </w:r>
      <w:r w:rsidR="00C91AAF" w:rsidRPr="00B20216">
        <w:rPr>
          <w:rFonts w:ascii="Arial" w:hAnsi="Arial" w:cs="Arial"/>
          <w:sz w:val="20"/>
        </w:rPr>
        <w:t xml:space="preserve"> – </w:t>
      </w:r>
      <w:r w:rsidR="00A80375" w:rsidRPr="00B20216">
        <w:rPr>
          <w:rFonts w:ascii="Arial" w:hAnsi="Arial" w:cs="Arial"/>
          <w:sz w:val="20"/>
        </w:rPr>
        <w:t>No action may be taken upon a matter raised under this item of the agenda until the matter itself has been specifically included on an agenda as an item upon which action may be taken.  Public comments are limited to three minutes unless the Subcommittee elects to extend the comments for purposes of further discussion.  Comments will not be restricted based on</w:t>
      </w:r>
      <w:r w:rsidR="00A80375" w:rsidRPr="00B20216">
        <w:rPr>
          <w:rFonts w:ascii="Arial" w:hAnsi="Arial" w:cs="Arial"/>
          <w:spacing w:val="-2"/>
          <w:sz w:val="20"/>
        </w:rPr>
        <w:t xml:space="preserve"> </w:t>
      </w:r>
      <w:r w:rsidR="00A80375" w:rsidRPr="00B20216">
        <w:rPr>
          <w:rFonts w:ascii="Arial" w:hAnsi="Arial" w:cs="Arial"/>
          <w:sz w:val="20"/>
        </w:rPr>
        <w:t>viewpoint</w:t>
      </w:r>
      <w:r w:rsidR="00236C85">
        <w:rPr>
          <w:rFonts w:ascii="Arial" w:hAnsi="Arial" w:cs="Arial"/>
          <w:sz w:val="20"/>
        </w:rPr>
        <w:t>.</w:t>
      </w:r>
    </w:p>
    <w:p w14:paraId="5DD0707C" w14:textId="77777777" w:rsidR="003B649D" w:rsidRPr="003B649D" w:rsidRDefault="003B649D" w:rsidP="003B649D">
      <w:pPr>
        <w:pStyle w:val="ListParagraph"/>
        <w:rPr>
          <w:rFonts w:ascii="Arial" w:hAnsi="Arial" w:cs="Arial"/>
          <w:sz w:val="20"/>
        </w:rPr>
      </w:pPr>
    </w:p>
    <w:p w14:paraId="7C798AD8" w14:textId="77777777" w:rsidR="003B649D" w:rsidRPr="00236C85" w:rsidRDefault="003B649D" w:rsidP="003B649D">
      <w:pPr>
        <w:pStyle w:val="ListParagraph"/>
        <w:widowControl w:val="0"/>
        <w:autoSpaceDE w:val="0"/>
        <w:autoSpaceDN w:val="0"/>
        <w:ind w:left="990" w:right="720"/>
        <w:rPr>
          <w:rFonts w:ascii="Arial" w:hAnsi="Arial" w:cs="Arial"/>
          <w:sz w:val="20"/>
        </w:rPr>
      </w:pPr>
    </w:p>
    <w:p w14:paraId="2A128C8E" w14:textId="77777777" w:rsidR="0096697A" w:rsidRPr="00B20216" w:rsidRDefault="00A70C6E" w:rsidP="00B724CB">
      <w:pPr>
        <w:widowControl w:val="0"/>
        <w:numPr>
          <w:ilvl w:val="0"/>
          <w:numId w:val="1"/>
        </w:numPr>
        <w:ind w:left="1080" w:hanging="1080"/>
        <w:rPr>
          <w:rFonts w:ascii="Arial" w:hAnsi="Arial" w:cs="Arial"/>
          <w:sz w:val="20"/>
        </w:rPr>
      </w:pPr>
      <w:r w:rsidRPr="00B20216">
        <w:rPr>
          <w:rFonts w:ascii="Arial" w:hAnsi="Arial" w:cs="Arial"/>
          <w:b/>
          <w:sz w:val="20"/>
        </w:rPr>
        <w:t>ADJOURNMENT</w:t>
      </w:r>
      <w:r w:rsidR="005A6C68" w:rsidRPr="00B20216">
        <w:rPr>
          <w:rFonts w:ascii="Arial" w:hAnsi="Arial" w:cs="Arial"/>
          <w:b/>
          <w:sz w:val="20"/>
        </w:rPr>
        <w:t xml:space="preserve"> (Discussion/For Possible Action)</w:t>
      </w:r>
    </w:p>
    <w:p w14:paraId="24A6E500" w14:textId="22C3D28C" w:rsidR="0096697A" w:rsidRPr="00B20216" w:rsidRDefault="0096697A" w:rsidP="00873BE7">
      <w:pPr>
        <w:widowControl w:val="0"/>
        <w:rPr>
          <w:rFonts w:ascii="Arial" w:hAnsi="Arial" w:cs="Arial"/>
          <w:sz w:val="20"/>
        </w:rPr>
      </w:pPr>
    </w:p>
    <w:p w14:paraId="18252453" w14:textId="77777777" w:rsidR="00873BE7" w:rsidRPr="00B20216" w:rsidRDefault="00873BE7" w:rsidP="00873BE7">
      <w:pPr>
        <w:ind w:right="720"/>
        <w:rPr>
          <w:rFonts w:ascii="Arial" w:hAnsi="Arial" w:cs="Arial"/>
          <w:iCs/>
          <w:sz w:val="20"/>
        </w:rPr>
      </w:pPr>
    </w:p>
    <w:p w14:paraId="63EF49D5" w14:textId="2B44636C" w:rsidR="00873BE7" w:rsidRPr="00B20216" w:rsidRDefault="00873BE7" w:rsidP="008D4124">
      <w:pPr>
        <w:ind w:right="720"/>
        <w:rPr>
          <w:rFonts w:ascii="Arial" w:hAnsi="Arial" w:cs="Arial"/>
          <w:i/>
          <w:sz w:val="20"/>
        </w:rPr>
      </w:pPr>
      <w:r w:rsidRPr="00B20216">
        <w:rPr>
          <w:rFonts w:ascii="Arial" w:hAnsi="Arial" w:cs="Arial"/>
          <w:i/>
          <w:sz w:val="20"/>
        </w:rPr>
        <w:t xml:space="preserve">This is a public meeting.  In conformance with the Nevada Public Meeting Law, I, </w:t>
      </w:r>
      <w:r w:rsidR="00C41CED">
        <w:rPr>
          <w:rFonts w:ascii="Arial" w:hAnsi="Arial" w:cs="Arial"/>
          <w:i/>
          <w:sz w:val="20"/>
        </w:rPr>
        <w:t>Brandilyn Baxter</w:t>
      </w:r>
      <w:r w:rsidRPr="00B20216">
        <w:rPr>
          <w:rFonts w:ascii="Arial" w:hAnsi="Arial" w:cs="Arial"/>
          <w:i/>
          <w:sz w:val="20"/>
        </w:rPr>
        <w:t xml:space="preserve"> on behalf of SERC posted or caused the posting of this agenda </w:t>
      </w:r>
      <w:r w:rsidR="00AD1666">
        <w:rPr>
          <w:rFonts w:ascii="Arial" w:hAnsi="Arial" w:cs="Arial"/>
          <w:i/>
          <w:sz w:val="20"/>
        </w:rPr>
        <w:t>on or</w:t>
      </w:r>
      <w:r w:rsidRPr="00B20216">
        <w:rPr>
          <w:rFonts w:ascii="Arial" w:hAnsi="Arial" w:cs="Arial"/>
          <w:i/>
          <w:sz w:val="20"/>
        </w:rPr>
        <w:t xml:space="preserve"> before </w:t>
      </w:r>
      <w:r w:rsidR="007A25A8" w:rsidRPr="00AD1666">
        <w:rPr>
          <w:rFonts w:ascii="Arial" w:hAnsi="Arial" w:cs="Arial"/>
          <w:i/>
          <w:sz w:val="20"/>
        </w:rPr>
        <w:t>February</w:t>
      </w:r>
      <w:r w:rsidRPr="00AD1666">
        <w:rPr>
          <w:rFonts w:ascii="Arial" w:hAnsi="Arial" w:cs="Arial"/>
          <w:i/>
          <w:sz w:val="20"/>
        </w:rPr>
        <w:t xml:space="preserve"> </w:t>
      </w:r>
      <w:r w:rsidR="00FD3BA2" w:rsidRPr="00AD1666">
        <w:rPr>
          <w:rFonts w:ascii="Arial" w:hAnsi="Arial" w:cs="Arial"/>
          <w:i/>
          <w:sz w:val="20"/>
        </w:rPr>
        <w:t>2</w:t>
      </w:r>
      <w:r w:rsidR="00D47B9D">
        <w:rPr>
          <w:rFonts w:ascii="Arial" w:hAnsi="Arial" w:cs="Arial"/>
          <w:i/>
          <w:sz w:val="20"/>
        </w:rPr>
        <w:t>0</w:t>
      </w:r>
      <w:r w:rsidRPr="00AD1666">
        <w:rPr>
          <w:rFonts w:ascii="Arial" w:hAnsi="Arial" w:cs="Arial"/>
          <w:i/>
          <w:sz w:val="20"/>
        </w:rPr>
        <w:t>, 202</w:t>
      </w:r>
      <w:r w:rsidR="007A25A8" w:rsidRPr="00AD1666">
        <w:rPr>
          <w:rFonts w:ascii="Arial" w:hAnsi="Arial" w:cs="Arial"/>
          <w:i/>
          <w:sz w:val="20"/>
        </w:rPr>
        <w:t>5</w:t>
      </w:r>
      <w:r w:rsidRPr="00AD1666">
        <w:rPr>
          <w:rFonts w:ascii="Arial" w:hAnsi="Arial" w:cs="Arial"/>
          <w:i/>
          <w:sz w:val="20"/>
        </w:rPr>
        <w:t xml:space="preserve">, </w:t>
      </w:r>
      <w:r w:rsidR="007B2544" w:rsidRPr="00AD1666">
        <w:rPr>
          <w:rFonts w:ascii="Arial" w:hAnsi="Arial" w:cs="Arial"/>
          <w:i/>
          <w:sz w:val="20"/>
        </w:rPr>
        <w:t>1</w:t>
      </w:r>
      <w:r w:rsidR="00AD1666">
        <w:rPr>
          <w:rFonts w:ascii="Arial" w:hAnsi="Arial" w:cs="Arial"/>
          <w:i/>
          <w:sz w:val="20"/>
        </w:rPr>
        <w:t>0</w:t>
      </w:r>
      <w:r w:rsidRPr="00AD1666">
        <w:rPr>
          <w:rFonts w:ascii="Arial" w:hAnsi="Arial" w:cs="Arial"/>
          <w:i/>
          <w:sz w:val="20"/>
        </w:rPr>
        <w:t>:00</w:t>
      </w:r>
      <w:r w:rsidR="00AD1666">
        <w:rPr>
          <w:rFonts w:ascii="Arial" w:hAnsi="Arial" w:cs="Arial"/>
          <w:i/>
          <w:sz w:val="20"/>
        </w:rPr>
        <w:t>a</w:t>
      </w:r>
      <w:r w:rsidRPr="00AD1666">
        <w:rPr>
          <w:rFonts w:ascii="Arial" w:hAnsi="Arial" w:cs="Arial"/>
          <w:i/>
          <w:sz w:val="20"/>
        </w:rPr>
        <w:t>m</w:t>
      </w:r>
      <w:r w:rsidRPr="00B20216">
        <w:rPr>
          <w:rFonts w:ascii="Arial" w:hAnsi="Arial" w:cs="Arial"/>
          <w:i/>
          <w:sz w:val="20"/>
        </w:rPr>
        <w:t>, at the following locations:</w:t>
      </w:r>
    </w:p>
    <w:p w14:paraId="6DF06DBB" w14:textId="77777777" w:rsidR="00873BE7" w:rsidRPr="00B20216" w:rsidRDefault="00873BE7" w:rsidP="00873BE7">
      <w:pPr>
        <w:pStyle w:val="BodyText"/>
        <w:ind w:right="720"/>
        <w:rPr>
          <w:i/>
          <w:sz w:val="20"/>
          <w:szCs w:val="20"/>
        </w:rPr>
      </w:pPr>
    </w:p>
    <w:p w14:paraId="3BAE9AB7" w14:textId="77777777" w:rsidR="00873BE7" w:rsidRPr="00B20216" w:rsidRDefault="00873BE7" w:rsidP="00873BE7">
      <w:pPr>
        <w:pStyle w:val="BodyText"/>
        <w:ind w:left="90" w:right="720"/>
        <w:jc w:val="center"/>
        <w:rPr>
          <w:i/>
          <w:sz w:val="20"/>
          <w:szCs w:val="20"/>
        </w:rPr>
      </w:pPr>
    </w:p>
    <w:p w14:paraId="34723B05" w14:textId="77777777" w:rsidR="00873BE7" w:rsidRPr="00B20216" w:rsidRDefault="00873BE7" w:rsidP="00873BE7">
      <w:pPr>
        <w:ind w:left="90" w:right="720"/>
        <w:jc w:val="center"/>
        <w:rPr>
          <w:rFonts w:ascii="Arial" w:hAnsi="Arial" w:cs="Arial"/>
          <w:i/>
          <w:sz w:val="20"/>
        </w:rPr>
      </w:pPr>
      <w:r w:rsidRPr="00B20216">
        <w:rPr>
          <w:rFonts w:ascii="Arial" w:hAnsi="Arial" w:cs="Arial"/>
          <w:b/>
          <w:bCs/>
          <w:i/>
          <w:sz w:val="20"/>
        </w:rPr>
        <w:t>State Emergency Response Commission</w:t>
      </w:r>
      <w:r w:rsidRPr="00B20216">
        <w:rPr>
          <w:rFonts w:ascii="Arial" w:hAnsi="Arial" w:cs="Arial"/>
          <w:i/>
          <w:sz w:val="20"/>
        </w:rPr>
        <w:t xml:space="preserve"> – 107 Jacobsen Way – Carson City</w:t>
      </w:r>
    </w:p>
    <w:p w14:paraId="1D4EEECF" w14:textId="77777777" w:rsidR="00873BE7" w:rsidRPr="00B20216" w:rsidRDefault="00873BE7" w:rsidP="00873BE7">
      <w:pPr>
        <w:ind w:left="90" w:right="720"/>
        <w:jc w:val="center"/>
        <w:rPr>
          <w:rFonts w:ascii="Arial" w:hAnsi="Arial" w:cs="Arial"/>
          <w:i/>
          <w:sz w:val="20"/>
        </w:rPr>
      </w:pPr>
      <w:r w:rsidRPr="00B20216">
        <w:rPr>
          <w:rFonts w:ascii="Arial" w:hAnsi="Arial" w:cs="Arial"/>
          <w:b/>
          <w:bCs/>
          <w:i/>
          <w:sz w:val="20"/>
        </w:rPr>
        <w:t>Nevada State Library &amp; Archives</w:t>
      </w:r>
      <w:r w:rsidRPr="00B20216">
        <w:rPr>
          <w:rFonts w:ascii="Arial" w:hAnsi="Arial" w:cs="Arial"/>
          <w:i/>
          <w:sz w:val="20"/>
        </w:rPr>
        <w:t xml:space="preserve"> – 100 North Stewart Street – Carson City</w:t>
      </w:r>
    </w:p>
    <w:p w14:paraId="782C3351" w14:textId="77777777" w:rsidR="00873BE7" w:rsidRPr="00B20216" w:rsidRDefault="00873BE7" w:rsidP="00873BE7">
      <w:pPr>
        <w:ind w:left="90" w:right="720" w:hanging="2"/>
        <w:jc w:val="center"/>
        <w:rPr>
          <w:rFonts w:ascii="Arial" w:hAnsi="Arial" w:cs="Arial"/>
          <w:i/>
          <w:sz w:val="20"/>
        </w:rPr>
      </w:pPr>
      <w:r w:rsidRPr="00B20216">
        <w:rPr>
          <w:rFonts w:ascii="Arial" w:hAnsi="Arial" w:cs="Arial"/>
          <w:b/>
          <w:bCs/>
          <w:i/>
          <w:sz w:val="20"/>
        </w:rPr>
        <w:t xml:space="preserve">Grant Sawyer Building </w:t>
      </w:r>
      <w:r w:rsidRPr="00B20216">
        <w:rPr>
          <w:rFonts w:ascii="Arial" w:hAnsi="Arial" w:cs="Arial"/>
          <w:i/>
          <w:sz w:val="20"/>
        </w:rPr>
        <w:t>– 555 E. Washington Street – Las Vegas</w:t>
      </w:r>
    </w:p>
    <w:p w14:paraId="52B9AC80" w14:textId="77777777" w:rsidR="00873BE7" w:rsidRPr="00B20216" w:rsidRDefault="00873BE7" w:rsidP="00873BE7">
      <w:pPr>
        <w:ind w:left="90" w:right="720"/>
        <w:jc w:val="center"/>
        <w:rPr>
          <w:rFonts w:ascii="Arial" w:hAnsi="Arial" w:cs="Arial"/>
          <w:i/>
          <w:sz w:val="20"/>
        </w:rPr>
      </w:pPr>
      <w:r w:rsidRPr="00B20216">
        <w:rPr>
          <w:rFonts w:ascii="Arial" w:hAnsi="Arial" w:cs="Arial"/>
          <w:b/>
          <w:bCs/>
          <w:i/>
          <w:sz w:val="20"/>
        </w:rPr>
        <w:t>Department of Transportation</w:t>
      </w:r>
      <w:r w:rsidRPr="00B20216">
        <w:rPr>
          <w:rFonts w:ascii="Arial" w:hAnsi="Arial" w:cs="Arial"/>
          <w:i/>
          <w:sz w:val="20"/>
        </w:rPr>
        <w:t xml:space="preserve"> – 123 East Washington Avenue – Las Vegas</w:t>
      </w:r>
    </w:p>
    <w:p w14:paraId="381B90EE" w14:textId="77777777" w:rsidR="00873BE7" w:rsidRPr="00B20216" w:rsidRDefault="00873BE7" w:rsidP="00873BE7">
      <w:pPr>
        <w:ind w:left="90" w:right="720"/>
        <w:jc w:val="center"/>
        <w:rPr>
          <w:rFonts w:ascii="Arial" w:hAnsi="Arial" w:cs="Arial"/>
          <w:i/>
          <w:sz w:val="20"/>
        </w:rPr>
      </w:pPr>
      <w:r w:rsidRPr="00B20216">
        <w:rPr>
          <w:rFonts w:ascii="Arial" w:hAnsi="Arial" w:cs="Arial"/>
          <w:b/>
          <w:bCs/>
          <w:i/>
          <w:sz w:val="20"/>
        </w:rPr>
        <w:t>Department of Transportation</w:t>
      </w:r>
      <w:r w:rsidRPr="00B20216">
        <w:rPr>
          <w:rFonts w:ascii="Arial" w:hAnsi="Arial" w:cs="Arial"/>
          <w:i/>
          <w:sz w:val="20"/>
        </w:rPr>
        <w:t xml:space="preserve"> – 1263 Stewart Street – Carson City</w:t>
      </w:r>
    </w:p>
    <w:p w14:paraId="1493B98E" w14:textId="77777777" w:rsidR="00873BE7" w:rsidRPr="00B20216" w:rsidRDefault="00873BE7" w:rsidP="00873BE7">
      <w:pPr>
        <w:ind w:left="90" w:right="720"/>
        <w:jc w:val="center"/>
        <w:rPr>
          <w:rFonts w:ascii="Arial" w:hAnsi="Arial" w:cs="Arial"/>
          <w:i/>
          <w:sz w:val="20"/>
        </w:rPr>
      </w:pPr>
      <w:r w:rsidRPr="00B20216">
        <w:rPr>
          <w:rFonts w:ascii="Arial" w:hAnsi="Arial" w:cs="Arial"/>
          <w:b/>
          <w:bCs/>
          <w:i/>
          <w:sz w:val="20"/>
        </w:rPr>
        <w:t>Department of Transportation</w:t>
      </w:r>
      <w:r w:rsidRPr="00B20216">
        <w:rPr>
          <w:rFonts w:ascii="Arial" w:hAnsi="Arial" w:cs="Arial"/>
          <w:i/>
          <w:sz w:val="20"/>
        </w:rPr>
        <w:t xml:space="preserve"> – 1951 Idaho Street – Elko</w:t>
      </w:r>
    </w:p>
    <w:p w14:paraId="02422DD1" w14:textId="77777777" w:rsidR="00873BE7" w:rsidRPr="00B20216" w:rsidRDefault="00873BE7" w:rsidP="00873BE7">
      <w:pPr>
        <w:ind w:left="90" w:right="720"/>
        <w:jc w:val="center"/>
        <w:rPr>
          <w:rFonts w:ascii="Arial" w:hAnsi="Arial" w:cs="Arial"/>
          <w:i/>
          <w:sz w:val="20"/>
        </w:rPr>
      </w:pPr>
      <w:r w:rsidRPr="00B20216">
        <w:rPr>
          <w:rFonts w:ascii="Arial" w:hAnsi="Arial" w:cs="Arial"/>
          <w:b/>
          <w:bCs/>
          <w:i/>
          <w:sz w:val="20"/>
        </w:rPr>
        <w:t xml:space="preserve">Department of Transportation </w:t>
      </w:r>
      <w:r w:rsidRPr="00B20216">
        <w:rPr>
          <w:rFonts w:ascii="Arial" w:hAnsi="Arial" w:cs="Arial"/>
          <w:i/>
          <w:sz w:val="20"/>
        </w:rPr>
        <w:t>– 1401 East Aultman Street - Ely</w:t>
      </w:r>
    </w:p>
    <w:p w14:paraId="3FE46B5D" w14:textId="77777777" w:rsidR="00873BE7" w:rsidRPr="00B20216" w:rsidRDefault="00873BE7" w:rsidP="00873BE7">
      <w:pPr>
        <w:ind w:left="90" w:right="720"/>
        <w:jc w:val="center"/>
        <w:rPr>
          <w:rFonts w:ascii="Arial" w:hAnsi="Arial" w:cs="Arial"/>
          <w:i/>
          <w:sz w:val="20"/>
        </w:rPr>
      </w:pPr>
      <w:r w:rsidRPr="00B20216">
        <w:rPr>
          <w:rFonts w:ascii="Arial" w:hAnsi="Arial" w:cs="Arial"/>
          <w:b/>
          <w:bCs/>
          <w:i/>
          <w:sz w:val="20"/>
        </w:rPr>
        <w:t>Nevada Legislative Counsel Bureau</w:t>
      </w:r>
      <w:r w:rsidRPr="00B20216">
        <w:rPr>
          <w:rFonts w:ascii="Arial" w:hAnsi="Arial" w:cs="Arial"/>
          <w:i/>
          <w:sz w:val="20"/>
        </w:rPr>
        <w:t xml:space="preserve"> – 401 South Carson Street – Carson City</w:t>
      </w:r>
    </w:p>
    <w:p w14:paraId="38F7B0B8" w14:textId="77777777" w:rsidR="00873BE7" w:rsidRPr="00B20216" w:rsidRDefault="00873BE7" w:rsidP="00873BE7">
      <w:pPr>
        <w:ind w:left="90" w:right="720"/>
        <w:jc w:val="center"/>
        <w:rPr>
          <w:rFonts w:ascii="Arial" w:hAnsi="Arial" w:cs="Arial"/>
          <w:i/>
          <w:sz w:val="20"/>
        </w:rPr>
      </w:pPr>
      <w:r w:rsidRPr="00B20216">
        <w:rPr>
          <w:rFonts w:ascii="Arial" w:hAnsi="Arial" w:cs="Arial"/>
          <w:b/>
          <w:bCs/>
          <w:i/>
          <w:sz w:val="20"/>
        </w:rPr>
        <w:t>SERC web site</w:t>
      </w:r>
      <w:r w:rsidRPr="00B20216">
        <w:rPr>
          <w:rFonts w:ascii="Arial" w:hAnsi="Arial" w:cs="Arial"/>
          <w:i/>
          <w:sz w:val="20"/>
        </w:rPr>
        <w:t xml:space="preserve"> – </w:t>
      </w:r>
      <w:hyperlink r:id="rId8" w:history="1">
        <w:r w:rsidRPr="00B20216">
          <w:rPr>
            <w:rStyle w:val="Hyperlink"/>
            <w:rFonts w:ascii="Arial" w:hAnsi="Arial" w:cs="Arial"/>
            <w:sz w:val="20"/>
          </w:rPr>
          <w:t>http://serc.nv.gov</w:t>
        </w:r>
      </w:hyperlink>
    </w:p>
    <w:p w14:paraId="11435CD6" w14:textId="77777777" w:rsidR="00873BE7" w:rsidRPr="00B20216" w:rsidRDefault="00873BE7" w:rsidP="00873BE7">
      <w:pPr>
        <w:ind w:left="90" w:right="720"/>
        <w:jc w:val="center"/>
        <w:rPr>
          <w:rFonts w:ascii="Arial" w:hAnsi="Arial" w:cs="Arial"/>
          <w:i/>
          <w:color w:val="0000FF"/>
          <w:sz w:val="20"/>
          <w:u w:val="single" w:color="0000FF"/>
        </w:rPr>
      </w:pPr>
      <w:r w:rsidRPr="00B20216">
        <w:rPr>
          <w:rFonts w:ascii="Arial" w:hAnsi="Arial" w:cs="Arial"/>
          <w:b/>
          <w:bCs/>
          <w:i/>
          <w:sz w:val="20"/>
        </w:rPr>
        <w:t xml:space="preserve">Nevada Public Notice Website </w:t>
      </w:r>
      <w:r w:rsidRPr="00B20216">
        <w:rPr>
          <w:rFonts w:ascii="Arial" w:hAnsi="Arial" w:cs="Arial"/>
          <w:i/>
          <w:sz w:val="20"/>
        </w:rPr>
        <w:t xml:space="preserve">– </w:t>
      </w:r>
      <w:hyperlink r:id="rId9">
        <w:r w:rsidRPr="00B20216">
          <w:rPr>
            <w:rFonts w:ascii="Arial" w:hAnsi="Arial" w:cs="Arial"/>
            <w:i/>
            <w:color w:val="0000FF"/>
            <w:sz w:val="20"/>
            <w:u w:val="single" w:color="0000FF"/>
          </w:rPr>
          <w:t>https://notice.nv.gov</w:t>
        </w:r>
      </w:hyperlink>
    </w:p>
    <w:p w14:paraId="604D36FC" w14:textId="77777777" w:rsidR="00873BE7" w:rsidRPr="00B20216" w:rsidRDefault="00873BE7" w:rsidP="00873BE7">
      <w:pPr>
        <w:ind w:left="90" w:right="720"/>
        <w:jc w:val="center"/>
        <w:rPr>
          <w:rFonts w:ascii="Arial" w:hAnsi="Arial" w:cs="Arial"/>
          <w:i/>
          <w:sz w:val="20"/>
        </w:rPr>
      </w:pPr>
    </w:p>
    <w:p w14:paraId="0D435910" w14:textId="77777777" w:rsidR="00873BE7" w:rsidRPr="00B20216" w:rsidRDefault="00873BE7" w:rsidP="00873BE7">
      <w:pPr>
        <w:ind w:left="90" w:right="720"/>
        <w:jc w:val="center"/>
        <w:rPr>
          <w:rFonts w:ascii="Arial" w:hAnsi="Arial" w:cs="Arial"/>
          <w:i/>
          <w:sz w:val="20"/>
        </w:rPr>
      </w:pPr>
    </w:p>
    <w:p w14:paraId="6BBC636C" w14:textId="6FCD4513" w:rsidR="00873BE7" w:rsidRPr="00B20216" w:rsidRDefault="00873BE7" w:rsidP="00873BE7">
      <w:pPr>
        <w:ind w:left="90" w:right="720"/>
        <w:jc w:val="center"/>
        <w:rPr>
          <w:rFonts w:ascii="Arial" w:hAnsi="Arial" w:cs="Arial"/>
          <w:i/>
          <w:sz w:val="20"/>
        </w:rPr>
      </w:pPr>
      <w:r w:rsidRPr="00B20216">
        <w:rPr>
          <w:rFonts w:ascii="Arial" w:hAnsi="Arial" w:cs="Arial"/>
          <w:i/>
          <w:sz w:val="20"/>
        </w:rPr>
        <w:t xml:space="preserve">Pursuant to NRS 241.020(2) (c), a copy of supporting materials for the meeting may be obtained by contacting </w:t>
      </w:r>
      <w:r w:rsidR="00C41CED">
        <w:rPr>
          <w:rFonts w:ascii="Arial" w:hAnsi="Arial" w:cs="Arial"/>
          <w:i/>
          <w:sz w:val="20"/>
        </w:rPr>
        <w:t>Brandilyn Baxter</w:t>
      </w:r>
      <w:r w:rsidRPr="00B20216">
        <w:rPr>
          <w:rFonts w:ascii="Arial" w:hAnsi="Arial" w:cs="Arial"/>
          <w:i/>
          <w:sz w:val="20"/>
        </w:rPr>
        <w:t>, Administrator, State Emergency Response Commission at (775) 684-751</w:t>
      </w:r>
      <w:r w:rsidR="00C41CED">
        <w:rPr>
          <w:rFonts w:ascii="Arial" w:hAnsi="Arial" w:cs="Arial"/>
          <w:i/>
          <w:sz w:val="20"/>
        </w:rPr>
        <w:t>6</w:t>
      </w:r>
      <w:r w:rsidRPr="00B20216">
        <w:rPr>
          <w:rFonts w:ascii="Arial" w:hAnsi="Arial" w:cs="Arial"/>
          <w:i/>
          <w:sz w:val="20"/>
        </w:rPr>
        <w:t xml:space="preserve">, 107 Jacobsen Way, Carson City, NV  89711 or </w:t>
      </w:r>
      <w:hyperlink r:id="rId10" w:history="1">
        <w:r w:rsidRPr="00B20216">
          <w:rPr>
            <w:rStyle w:val="Hyperlink"/>
            <w:rFonts w:ascii="Arial" w:hAnsi="Arial" w:cs="Arial"/>
            <w:i/>
            <w:sz w:val="20"/>
          </w:rPr>
          <w:t>serc@dps.state.nv.us</w:t>
        </w:r>
      </w:hyperlink>
    </w:p>
    <w:p w14:paraId="353F114F" w14:textId="77777777" w:rsidR="00873BE7" w:rsidRPr="00B20216" w:rsidRDefault="00873BE7" w:rsidP="00873BE7">
      <w:pPr>
        <w:pStyle w:val="BodyText"/>
        <w:ind w:left="90" w:right="720"/>
        <w:jc w:val="center"/>
        <w:rPr>
          <w:i/>
          <w:sz w:val="20"/>
          <w:szCs w:val="20"/>
        </w:rPr>
      </w:pPr>
    </w:p>
    <w:p w14:paraId="4F87CCE7" w14:textId="77777777" w:rsidR="00873BE7" w:rsidRPr="00B20216" w:rsidRDefault="00873BE7" w:rsidP="00873BE7">
      <w:pPr>
        <w:pStyle w:val="BodyText"/>
        <w:ind w:left="90" w:right="720"/>
        <w:jc w:val="center"/>
        <w:rPr>
          <w:i/>
          <w:sz w:val="20"/>
          <w:szCs w:val="20"/>
        </w:rPr>
      </w:pPr>
    </w:p>
    <w:p w14:paraId="27CCA584" w14:textId="77777777" w:rsidR="00873BE7" w:rsidRPr="00B20216" w:rsidRDefault="00873BE7" w:rsidP="00873BE7">
      <w:pPr>
        <w:ind w:left="90" w:right="720" w:firstLine="720"/>
        <w:jc w:val="center"/>
        <w:rPr>
          <w:rFonts w:ascii="Arial" w:hAnsi="Arial" w:cs="Arial"/>
          <w:i/>
          <w:sz w:val="20"/>
        </w:rPr>
      </w:pPr>
      <w:r w:rsidRPr="00B20216">
        <w:rPr>
          <w:rFonts w:ascii="Arial" w:hAnsi="Arial" w:cs="Arial"/>
          <w:i/>
          <w:sz w:val="20"/>
        </w:rPr>
        <w:t>We are pleased to make reasonable accommodations for members of the public who are disabled.  If special arrangements are necessary, please notify the State Emergency Response Commission at (775) 684-7511.</w:t>
      </w:r>
    </w:p>
    <w:p w14:paraId="70F68C7F" w14:textId="77777777" w:rsidR="00873BE7" w:rsidRPr="00B20216" w:rsidRDefault="00873BE7" w:rsidP="00873BE7">
      <w:pPr>
        <w:ind w:left="90" w:right="720" w:firstLine="720"/>
        <w:jc w:val="center"/>
        <w:rPr>
          <w:rFonts w:ascii="Arial" w:hAnsi="Arial" w:cs="Arial"/>
          <w:i/>
          <w:sz w:val="20"/>
        </w:rPr>
      </w:pPr>
      <w:r w:rsidRPr="00B20216">
        <w:rPr>
          <w:rFonts w:ascii="Arial" w:hAnsi="Arial" w:cs="Arial"/>
          <w:i/>
          <w:sz w:val="20"/>
        </w:rPr>
        <w:t>Twenty-four (24) hour advance notice is requested.</w:t>
      </w:r>
    </w:p>
    <w:p w14:paraId="3D78D248" w14:textId="77777777" w:rsidR="00873BE7" w:rsidRPr="00B20216" w:rsidRDefault="00873BE7" w:rsidP="00873BE7">
      <w:pPr>
        <w:ind w:left="90" w:right="720"/>
        <w:jc w:val="center"/>
        <w:rPr>
          <w:rFonts w:ascii="Arial" w:hAnsi="Arial" w:cs="Arial"/>
          <w:sz w:val="20"/>
        </w:rPr>
      </w:pPr>
    </w:p>
    <w:p w14:paraId="4D711170" w14:textId="77777777" w:rsidR="00873BE7" w:rsidRPr="00B20216" w:rsidRDefault="00873BE7" w:rsidP="00873BE7">
      <w:pPr>
        <w:widowControl w:val="0"/>
        <w:rPr>
          <w:rFonts w:ascii="Arial" w:hAnsi="Arial" w:cs="Arial"/>
          <w:sz w:val="20"/>
        </w:rPr>
      </w:pPr>
    </w:p>
    <w:sectPr w:rsidR="00873BE7" w:rsidRPr="00B20216" w:rsidSect="00335181">
      <w:headerReference w:type="even" r:id="rId11"/>
      <w:footerReference w:type="even" r:id="rId12"/>
      <w:footerReference w:type="default" r:id="rId13"/>
      <w:footnotePr>
        <w:numFmt w:val="lowerLetter"/>
      </w:footnotePr>
      <w:endnotePr>
        <w:numFmt w:val="lowerLetter"/>
      </w:endnotePr>
      <w:type w:val="continuous"/>
      <w:pgSz w:w="12240" w:h="15840" w:code="1"/>
      <w:pgMar w:top="1440" w:right="720" w:bottom="720" w:left="1440" w:header="0" w:footer="1440" w:gutter="0"/>
      <w:pgNumType w:fmt="numberInDash"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3E48D4" w14:textId="77777777" w:rsidR="00890005" w:rsidRDefault="00890005">
      <w:r>
        <w:separator/>
      </w:r>
    </w:p>
  </w:endnote>
  <w:endnote w:type="continuationSeparator" w:id="0">
    <w:p w14:paraId="197F71F8" w14:textId="77777777" w:rsidR="00890005" w:rsidRDefault="008900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9618E1" w14:textId="77777777" w:rsidR="009D5E3F" w:rsidRPr="009F6BD0" w:rsidRDefault="001B5920" w:rsidP="00022D95">
    <w:pPr>
      <w:pStyle w:val="Footer"/>
      <w:framePr w:wrap="around" w:vAnchor="text" w:hAnchor="margin" w:xAlign="center" w:y="1"/>
      <w:rPr>
        <w:rStyle w:val="PageNumber"/>
        <w:rFonts w:ascii="Arial" w:hAnsi="Arial" w:cs="Arial"/>
      </w:rPr>
    </w:pPr>
    <w:r w:rsidRPr="009F6BD0">
      <w:rPr>
        <w:rStyle w:val="PageNumber"/>
        <w:rFonts w:ascii="Arial" w:hAnsi="Arial" w:cs="Arial"/>
      </w:rPr>
      <w:fldChar w:fldCharType="begin"/>
    </w:r>
    <w:r w:rsidR="009D5E3F" w:rsidRPr="009F6BD0">
      <w:rPr>
        <w:rStyle w:val="PageNumber"/>
        <w:rFonts w:ascii="Arial" w:hAnsi="Arial" w:cs="Arial"/>
      </w:rPr>
      <w:instrText xml:space="preserve">PAGE  </w:instrText>
    </w:r>
    <w:r w:rsidRPr="009F6BD0">
      <w:rPr>
        <w:rStyle w:val="PageNumber"/>
        <w:rFonts w:ascii="Arial" w:hAnsi="Arial" w:cs="Arial"/>
      </w:rPr>
      <w:fldChar w:fldCharType="separate"/>
    </w:r>
    <w:r w:rsidR="00335181" w:rsidRPr="009F6BD0">
      <w:rPr>
        <w:rStyle w:val="PageNumber"/>
        <w:rFonts w:ascii="Arial" w:hAnsi="Arial" w:cs="Arial"/>
        <w:noProof/>
      </w:rPr>
      <w:t>- 2 -</w:t>
    </w:r>
    <w:r w:rsidRPr="009F6BD0">
      <w:rPr>
        <w:rStyle w:val="PageNumber"/>
        <w:rFonts w:ascii="Arial" w:hAnsi="Arial" w:cs="Arial"/>
      </w:rPr>
      <w:fldChar w:fldCharType="end"/>
    </w:r>
  </w:p>
  <w:p w14:paraId="2145490E" w14:textId="77777777" w:rsidR="009D5E3F" w:rsidRDefault="009D5E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0CB0D7" w14:textId="77777777" w:rsidR="009D5E3F" w:rsidRDefault="001B5920" w:rsidP="00022D95">
    <w:pPr>
      <w:pStyle w:val="Footer"/>
      <w:framePr w:wrap="around" w:vAnchor="text" w:hAnchor="margin" w:xAlign="center" w:y="1"/>
      <w:rPr>
        <w:rStyle w:val="PageNumber"/>
      </w:rPr>
    </w:pPr>
    <w:r>
      <w:rPr>
        <w:rStyle w:val="PageNumber"/>
      </w:rPr>
      <w:fldChar w:fldCharType="begin"/>
    </w:r>
    <w:r w:rsidR="009D5E3F">
      <w:rPr>
        <w:rStyle w:val="PageNumber"/>
      </w:rPr>
      <w:instrText xml:space="preserve">PAGE  </w:instrText>
    </w:r>
    <w:r>
      <w:rPr>
        <w:rStyle w:val="PageNumber"/>
      </w:rPr>
      <w:fldChar w:fldCharType="separate"/>
    </w:r>
    <w:r w:rsidR="009D5E3F">
      <w:rPr>
        <w:rStyle w:val="PageNumber"/>
        <w:noProof/>
      </w:rPr>
      <w:t>- 3 -</w:t>
    </w:r>
    <w:r>
      <w:rPr>
        <w:rStyle w:val="PageNumber"/>
      </w:rPr>
      <w:fldChar w:fldCharType="end"/>
    </w:r>
  </w:p>
  <w:p w14:paraId="1BE91A39" w14:textId="77777777" w:rsidR="009D5E3F" w:rsidRDefault="009D5E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160F6A" w14:textId="77777777" w:rsidR="00890005" w:rsidRDefault="00890005">
      <w:r>
        <w:separator/>
      </w:r>
    </w:p>
  </w:footnote>
  <w:footnote w:type="continuationSeparator" w:id="0">
    <w:p w14:paraId="0188FE52" w14:textId="77777777" w:rsidR="00890005" w:rsidRDefault="008900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746807" w14:textId="77777777" w:rsidR="009D5E3F" w:rsidRDefault="009D5E3F" w:rsidP="00E52663">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3FDC27AA"/>
    <w:lvl w:ilvl="0">
      <w:start w:val="1"/>
      <w:numFmt w:val="decimal"/>
      <w:lvlText w:val="%1."/>
      <w:lvlJc w:val="left"/>
      <w:rPr>
        <w:rFonts w:hint="default"/>
        <w:b/>
      </w:rPr>
    </w:lvl>
    <w:lvl w:ilvl="1">
      <w:start w:val="1"/>
      <w:numFmt w:val="upperRoman"/>
      <w:suff w:val="nothing"/>
      <w:lvlText w:val="%2."/>
      <w:lvlJc w:val="left"/>
    </w:lvl>
    <w:lvl w:ilvl="2">
      <w:start w:val="1"/>
      <w:numFmt w:val="upperLetter"/>
      <w:suff w:val="nothing"/>
      <w:lvlText w:val="%3."/>
      <w:lvlJc w:val="left"/>
    </w:lvl>
    <w:lvl w:ilvl="3">
      <w:start w:val="1"/>
      <w:numFmt w:val="upperRoman"/>
      <w:suff w:val="nothing"/>
      <w:lvlText w:val="%4."/>
      <w:lvlJc w:val="left"/>
    </w:lvl>
    <w:lvl w:ilvl="4">
      <w:start w:val="1"/>
      <w:numFmt w:val="upperRoman"/>
      <w:suff w:val="nothing"/>
      <w:lvlText w:val="%5."/>
      <w:lvlJc w:val="left"/>
    </w:lvl>
    <w:lvl w:ilvl="5">
      <w:start w:val="1"/>
      <w:numFmt w:val="upperRoman"/>
      <w:suff w:val="nothing"/>
      <w:lvlText w:val="%6."/>
      <w:lvlJc w:val="left"/>
    </w:lvl>
    <w:lvl w:ilvl="6">
      <w:start w:val="1"/>
      <w:numFmt w:val="upperRoman"/>
      <w:suff w:val="nothing"/>
      <w:lvlText w:val="%7."/>
      <w:lvlJc w:val="left"/>
    </w:lvl>
    <w:lvl w:ilvl="7">
      <w:start w:val="1"/>
      <w:numFmt w:val="upperRoman"/>
      <w:suff w:val="nothing"/>
      <w:lvlText w:val="%8."/>
      <w:lvlJc w:val="left"/>
    </w:lvl>
    <w:lvl w:ilvl="8">
      <w:start w:val="1"/>
      <w:numFmt w:val="upperRoman"/>
      <w:suff w:val="nothing"/>
      <w:lvlText w:val="%9."/>
      <w:lvlJc w:val="left"/>
    </w:lvl>
  </w:abstractNum>
  <w:abstractNum w:abstractNumId="1" w15:restartNumberingAfterBreak="0">
    <w:nsid w:val="01350AD1"/>
    <w:multiLevelType w:val="multilevel"/>
    <w:tmpl w:val="78CEF7D4"/>
    <w:lvl w:ilvl="0">
      <w:start w:val="2"/>
      <w:numFmt w:val="upperLetter"/>
      <w:lvlText w:val="%1."/>
      <w:lvlJc w:val="left"/>
      <w:pPr>
        <w:tabs>
          <w:tab w:val="num" w:pos="1224"/>
        </w:tabs>
        <w:ind w:left="1584" w:hanging="64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4A86266"/>
    <w:multiLevelType w:val="hybridMultilevel"/>
    <w:tmpl w:val="2C2E69C8"/>
    <w:lvl w:ilvl="0" w:tplc="D9E00DA0">
      <w:start w:val="1"/>
      <w:numFmt w:val="upperLetter"/>
      <w:lvlText w:val="%1."/>
      <w:lvlJc w:val="left"/>
      <w:pPr>
        <w:tabs>
          <w:tab w:val="num" w:pos="1800"/>
        </w:tabs>
        <w:ind w:left="2016" w:hanging="576"/>
      </w:pPr>
      <w:rPr>
        <w:rFonts w:hint="default"/>
      </w:rPr>
    </w:lvl>
    <w:lvl w:ilvl="1" w:tplc="4C28FFBA">
      <w:start w:val="1"/>
      <w:numFmt w:val="upperLetter"/>
      <w:lvlText w:val="%2."/>
      <w:lvlJc w:val="left"/>
      <w:pPr>
        <w:tabs>
          <w:tab w:val="num" w:pos="1800"/>
        </w:tabs>
        <w:ind w:left="1584" w:hanging="144"/>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93B5ABF"/>
    <w:multiLevelType w:val="hybridMultilevel"/>
    <w:tmpl w:val="30D240E4"/>
    <w:lvl w:ilvl="0" w:tplc="72D49060">
      <w:start w:val="3"/>
      <w:numFmt w:val="upperLetter"/>
      <w:lvlText w:val="%1."/>
      <w:lvlJc w:val="left"/>
      <w:rPr>
        <w:rFonts w:ascii="Times New Roman" w:hAnsi="Times New Roman" w:hint="default"/>
        <w:b w:val="0"/>
        <w:i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97A4FC3"/>
    <w:multiLevelType w:val="hybridMultilevel"/>
    <w:tmpl w:val="81F05BD6"/>
    <w:lvl w:ilvl="0" w:tplc="C286346A">
      <w:start w:val="4"/>
      <w:numFmt w:val="upperLetter"/>
      <w:lvlText w:val="%1."/>
      <w:lvlJc w:val="left"/>
      <w:rPr>
        <w:rFonts w:ascii="Times New Roman" w:hAnsi="Times New Roman" w:hint="default"/>
        <w:b w:val="0"/>
        <w:i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AD66D8D"/>
    <w:multiLevelType w:val="multilevel"/>
    <w:tmpl w:val="B0D20922"/>
    <w:lvl w:ilvl="0">
      <w:start w:val="4"/>
      <w:numFmt w:val="upperLetter"/>
      <w:lvlText w:val="%1."/>
      <w:lvlJc w:val="left"/>
      <w:rPr>
        <w:rFonts w:ascii="Times New Roman" w:hAnsi="Times New Roman" w:hint="default"/>
        <w:b w:val="0"/>
        <w:i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25F7AED"/>
    <w:multiLevelType w:val="multilevel"/>
    <w:tmpl w:val="280A4EC6"/>
    <w:lvl w:ilvl="0">
      <w:start w:val="4"/>
      <w:numFmt w:val="upperLetter"/>
      <w:lvlText w:val="%1."/>
      <w:lvlJc w:val="left"/>
      <w:rPr>
        <w:rFonts w:ascii="Times New Roman" w:hAnsi="Times New Roman" w:hint="default"/>
        <w:b w:val="0"/>
        <w:i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5CE471B"/>
    <w:multiLevelType w:val="multilevel"/>
    <w:tmpl w:val="6B225C00"/>
    <w:lvl w:ilvl="0">
      <w:start w:val="4"/>
      <w:numFmt w:val="upperLetter"/>
      <w:lvlText w:val="%1."/>
      <w:lvlJc w:val="left"/>
      <w:rPr>
        <w:rFonts w:ascii="Times New Roman" w:hAnsi="Times New Roman" w:hint="default"/>
        <w:b w:val="0"/>
        <w:i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197C4F69"/>
    <w:multiLevelType w:val="multilevel"/>
    <w:tmpl w:val="EB861440"/>
    <w:lvl w:ilvl="0">
      <w:start w:val="1"/>
      <w:numFmt w:val="upperLetter"/>
      <w:lvlText w:val="%1."/>
      <w:lvlJc w:val="left"/>
      <w:pPr>
        <w:tabs>
          <w:tab w:val="num" w:pos="1224"/>
        </w:tabs>
        <w:ind w:left="1584" w:hanging="64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B7F202B"/>
    <w:multiLevelType w:val="hybridMultilevel"/>
    <w:tmpl w:val="9A5EAE30"/>
    <w:lvl w:ilvl="0" w:tplc="F8B28BAC">
      <w:start w:val="3"/>
      <w:numFmt w:val="upperLetter"/>
      <w:lvlText w:val="%1."/>
      <w:lvlJc w:val="left"/>
      <w:rPr>
        <w:rFonts w:ascii="Times New Roman" w:hAnsi="Times New Roman" w:hint="default"/>
        <w:b w:val="0"/>
        <w:i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C076CC7"/>
    <w:multiLevelType w:val="multilevel"/>
    <w:tmpl w:val="379E27DC"/>
    <w:lvl w:ilvl="0">
      <w:start w:val="4"/>
      <w:numFmt w:val="upperLetter"/>
      <w:lvlText w:val="%1."/>
      <w:lvlJc w:val="left"/>
      <w:rPr>
        <w:rFonts w:ascii="Times New Roman" w:hAnsi="Times New Roman" w:hint="default"/>
        <w:b w:val="0"/>
        <w:i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275815C6"/>
    <w:multiLevelType w:val="multilevel"/>
    <w:tmpl w:val="2C2E69C8"/>
    <w:lvl w:ilvl="0">
      <w:start w:val="1"/>
      <w:numFmt w:val="upperLetter"/>
      <w:lvlText w:val="%1."/>
      <w:lvlJc w:val="left"/>
      <w:pPr>
        <w:tabs>
          <w:tab w:val="num" w:pos="1800"/>
        </w:tabs>
        <w:ind w:left="2016" w:hanging="576"/>
      </w:pPr>
      <w:rPr>
        <w:rFonts w:hint="default"/>
      </w:rPr>
    </w:lvl>
    <w:lvl w:ilvl="1">
      <w:start w:val="1"/>
      <w:numFmt w:val="upperLetter"/>
      <w:lvlText w:val="%2."/>
      <w:lvlJc w:val="left"/>
      <w:pPr>
        <w:tabs>
          <w:tab w:val="num" w:pos="1800"/>
        </w:tabs>
        <w:ind w:left="1584" w:hanging="144"/>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34141B30"/>
    <w:multiLevelType w:val="hybridMultilevel"/>
    <w:tmpl w:val="47A6F6F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348059B1"/>
    <w:multiLevelType w:val="hybridMultilevel"/>
    <w:tmpl w:val="66B6E360"/>
    <w:lvl w:ilvl="0" w:tplc="AAB2E612">
      <w:start w:val="2"/>
      <w:numFmt w:val="upperLetter"/>
      <w:lvlText w:val="%1."/>
      <w:lvlJc w:val="left"/>
      <w:pPr>
        <w:tabs>
          <w:tab w:val="num" w:pos="1368"/>
        </w:tabs>
        <w:ind w:left="1584" w:hanging="5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56C245A"/>
    <w:multiLevelType w:val="hybridMultilevel"/>
    <w:tmpl w:val="B0D20922"/>
    <w:lvl w:ilvl="0" w:tplc="3F60D642">
      <w:start w:val="4"/>
      <w:numFmt w:val="upperLetter"/>
      <w:lvlText w:val="%1."/>
      <w:lvlJc w:val="left"/>
      <w:rPr>
        <w:rFonts w:ascii="Times New Roman" w:hAnsi="Times New Roman" w:hint="default"/>
        <w:b w:val="0"/>
        <w:i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962248B"/>
    <w:multiLevelType w:val="hybridMultilevel"/>
    <w:tmpl w:val="37FADEA6"/>
    <w:lvl w:ilvl="0" w:tplc="14044E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D2C1F69"/>
    <w:multiLevelType w:val="hybridMultilevel"/>
    <w:tmpl w:val="74C4005A"/>
    <w:lvl w:ilvl="0" w:tplc="0AFCD0FA">
      <w:start w:val="1"/>
      <w:numFmt w:val="upperLetter"/>
      <w:lvlText w:val="%1."/>
      <w:lvlJc w:val="left"/>
      <w:pPr>
        <w:tabs>
          <w:tab w:val="num" w:pos="1080"/>
        </w:tabs>
        <w:ind w:left="1224" w:hanging="216"/>
      </w:pPr>
      <w:rPr>
        <w:rFonts w:hint="default"/>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EFC3E34"/>
    <w:multiLevelType w:val="hybridMultilevel"/>
    <w:tmpl w:val="379E27DC"/>
    <w:lvl w:ilvl="0" w:tplc="97CA9564">
      <w:start w:val="4"/>
      <w:numFmt w:val="upperLetter"/>
      <w:lvlText w:val="%1."/>
      <w:lvlJc w:val="left"/>
      <w:rPr>
        <w:rFonts w:ascii="Times New Roman" w:hAnsi="Times New Roman" w:hint="default"/>
        <w:b w:val="0"/>
        <w:i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22F784E"/>
    <w:multiLevelType w:val="multilevel"/>
    <w:tmpl w:val="81F05BD6"/>
    <w:lvl w:ilvl="0">
      <w:start w:val="4"/>
      <w:numFmt w:val="upperLetter"/>
      <w:lvlText w:val="%1."/>
      <w:lvlJc w:val="left"/>
      <w:rPr>
        <w:rFonts w:ascii="Times New Roman" w:hAnsi="Times New Roman" w:hint="default"/>
        <w:b w:val="0"/>
        <w:i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6E82462B"/>
    <w:multiLevelType w:val="hybridMultilevel"/>
    <w:tmpl w:val="280A4EC6"/>
    <w:lvl w:ilvl="0" w:tplc="D42AF12E">
      <w:start w:val="4"/>
      <w:numFmt w:val="upperLetter"/>
      <w:lvlText w:val="%1."/>
      <w:lvlJc w:val="left"/>
      <w:rPr>
        <w:rFonts w:ascii="Times New Roman" w:hAnsi="Times New Roman" w:hint="default"/>
        <w:b w:val="0"/>
        <w:i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C657F94"/>
    <w:multiLevelType w:val="hybridMultilevel"/>
    <w:tmpl w:val="E7380970"/>
    <w:lvl w:ilvl="0" w:tplc="D65E8526">
      <w:start w:val="1"/>
      <w:numFmt w:val="decimal"/>
      <w:lvlText w:val="%1."/>
      <w:lvlJc w:val="left"/>
      <w:pPr>
        <w:ind w:left="810" w:hanging="360"/>
      </w:pPr>
      <w:rPr>
        <w:rFonts w:ascii="Arial" w:eastAsia="Arial" w:hAnsi="Arial" w:cs="Arial" w:hint="default"/>
        <w:b/>
        <w:bCs/>
        <w:spacing w:val="-8"/>
        <w:w w:val="98"/>
        <w:sz w:val="24"/>
        <w:szCs w:val="24"/>
      </w:rPr>
    </w:lvl>
    <w:lvl w:ilvl="1" w:tplc="5F50E776">
      <w:start w:val="1"/>
      <w:numFmt w:val="lowerLetter"/>
      <w:lvlText w:val="%2."/>
      <w:lvlJc w:val="left"/>
      <w:pPr>
        <w:ind w:left="2430" w:hanging="360"/>
      </w:pPr>
      <w:rPr>
        <w:sz w:val="24"/>
        <w:szCs w:val="24"/>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F843392"/>
    <w:multiLevelType w:val="hybridMultilevel"/>
    <w:tmpl w:val="6B225C00"/>
    <w:lvl w:ilvl="0" w:tplc="0944C572">
      <w:start w:val="4"/>
      <w:numFmt w:val="upperLetter"/>
      <w:lvlText w:val="%1."/>
      <w:lvlJc w:val="left"/>
      <w:rPr>
        <w:rFonts w:ascii="Times New Roman" w:hAnsi="Times New Roman" w:hint="default"/>
        <w:b w:val="0"/>
        <w:i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18593407">
    <w:abstractNumId w:val="0"/>
  </w:num>
  <w:num w:numId="2" w16cid:durableId="693772174">
    <w:abstractNumId w:val="2"/>
  </w:num>
  <w:num w:numId="3" w16cid:durableId="1807702119">
    <w:abstractNumId w:val="13"/>
  </w:num>
  <w:num w:numId="4" w16cid:durableId="2146389770">
    <w:abstractNumId w:val="17"/>
  </w:num>
  <w:num w:numId="5" w16cid:durableId="800654080">
    <w:abstractNumId w:val="10"/>
  </w:num>
  <w:num w:numId="6" w16cid:durableId="1635719688">
    <w:abstractNumId w:val="19"/>
  </w:num>
  <w:num w:numId="7" w16cid:durableId="149635836">
    <w:abstractNumId w:val="6"/>
  </w:num>
  <w:num w:numId="8" w16cid:durableId="887641155">
    <w:abstractNumId w:val="14"/>
  </w:num>
  <w:num w:numId="9" w16cid:durableId="1315180739">
    <w:abstractNumId w:val="5"/>
  </w:num>
  <w:num w:numId="10" w16cid:durableId="1901689">
    <w:abstractNumId w:val="4"/>
  </w:num>
  <w:num w:numId="11" w16cid:durableId="21588440">
    <w:abstractNumId w:val="18"/>
  </w:num>
  <w:num w:numId="12" w16cid:durableId="1133594713">
    <w:abstractNumId w:val="9"/>
  </w:num>
  <w:num w:numId="13" w16cid:durableId="216475776">
    <w:abstractNumId w:val="11"/>
  </w:num>
  <w:num w:numId="14" w16cid:durableId="650595784">
    <w:abstractNumId w:val="21"/>
  </w:num>
  <w:num w:numId="15" w16cid:durableId="1435787221">
    <w:abstractNumId w:val="7"/>
  </w:num>
  <w:num w:numId="16" w16cid:durableId="79178111">
    <w:abstractNumId w:val="3"/>
  </w:num>
  <w:num w:numId="17" w16cid:durableId="405035485">
    <w:abstractNumId w:val="16"/>
  </w:num>
  <w:num w:numId="18" w16cid:durableId="948048254">
    <w:abstractNumId w:val="8"/>
  </w:num>
  <w:num w:numId="19" w16cid:durableId="1670132968">
    <w:abstractNumId w:val="1"/>
  </w:num>
  <w:num w:numId="20" w16cid:durableId="1733456736">
    <w:abstractNumId w:val="12"/>
  </w:num>
  <w:num w:numId="21" w16cid:durableId="516622919">
    <w:abstractNumId w:val="15"/>
  </w:num>
  <w:num w:numId="22" w16cid:durableId="2103210886">
    <w:abstractNumId w:val="2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Fmt w:val="lowerLette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819"/>
    <w:rsid w:val="0000057E"/>
    <w:rsid w:val="00001D46"/>
    <w:rsid w:val="0000744D"/>
    <w:rsid w:val="0001373F"/>
    <w:rsid w:val="00015AA3"/>
    <w:rsid w:val="00016124"/>
    <w:rsid w:val="00022D95"/>
    <w:rsid w:val="000234EF"/>
    <w:rsid w:val="00025A6D"/>
    <w:rsid w:val="00030E2F"/>
    <w:rsid w:val="000379C4"/>
    <w:rsid w:val="00064AA6"/>
    <w:rsid w:val="00065009"/>
    <w:rsid w:val="000718D7"/>
    <w:rsid w:val="00072BED"/>
    <w:rsid w:val="00077320"/>
    <w:rsid w:val="00086DF5"/>
    <w:rsid w:val="00090B71"/>
    <w:rsid w:val="00094938"/>
    <w:rsid w:val="00095B5A"/>
    <w:rsid w:val="000962A0"/>
    <w:rsid w:val="000B047F"/>
    <w:rsid w:val="000B63B8"/>
    <w:rsid w:val="000E534D"/>
    <w:rsid w:val="000F6506"/>
    <w:rsid w:val="0010212F"/>
    <w:rsid w:val="001075E9"/>
    <w:rsid w:val="001220C7"/>
    <w:rsid w:val="00124A55"/>
    <w:rsid w:val="00130A91"/>
    <w:rsid w:val="00141ADA"/>
    <w:rsid w:val="0014529F"/>
    <w:rsid w:val="00151B8F"/>
    <w:rsid w:val="00155788"/>
    <w:rsid w:val="00157653"/>
    <w:rsid w:val="00163E9D"/>
    <w:rsid w:val="00164CD7"/>
    <w:rsid w:val="001808C6"/>
    <w:rsid w:val="001866DB"/>
    <w:rsid w:val="00190652"/>
    <w:rsid w:val="00192189"/>
    <w:rsid w:val="00192A00"/>
    <w:rsid w:val="00196532"/>
    <w:rsid w:val="001A713D"/>
    <w:rsid w:val="001B5920"/>
    <w:rsid w:val="001C01F2"/>
    <w:rsid w:val="001D06D2"/>
    <w:rsid w:val="001E38F9"/>
    <w:rsid w:val="001F4894"/>
    <w:rsid w:val="00206208"/>
    <w:rsid w:val="00210042"/>
    <w:rsid w:val="002212D9"/>
    <w:rsid w:val="00233BFB"/>
    <w:rsid w:val="00236C85"/>
    <w:rsid w:val="0024620B"/>
    <w:rsid w:val="00247627"/>
    <w:rsid w:val="0027009F"/>
    <w:rsid w:val="002707A2"/>
    <w:rsid w:val="00275407"/>
    <w:rsid w:val="00283BCA"/>
    <w:rsid w:val="00287FAE"/>
    <w:rsid w:val="00290C74"/>
    <w:rsid w:val="00292405"/>
    <w:rsid w:val="0029246B"/>
    <w:rsid w:val="002934B1"/>
    <w:rsid w:val="002B5B02"/>
    <w:rsid w:val="002B756F"/>
    <w:rsid w:val="002C6B14"/>
    <w:rsid w:val="002D0791"/>
    <w:rsid w:val="002E0E6C"/>
    <w:rsid w:val="002E75E4"/>
    <w:rsid w:val="00301813"/>
    <w:rsid w:val="00302991"/>
    <w:rsid w:val="003056EA"/>
    <w:rsid w:val="00306F4A"/>
    <w:rsid w:val="0031565D"/>
    <w:rsid w:val="00320BFD"/>
    <w:rsid w:val="003242CB"/>
    <w:rsid w:val="00333293"/>
    <w:rsid w:val="00335181"/>
    <w:rsid w:val="00336370"/>
    <w:rsid w:val="00336ACE"/>
    <w:rsid w:val="00346108"/>
    <w:rsid w:val="00347177"/>
    <w:rsid w:val="00356CA0"/>
    <w:rsid w:val="003709C4"/>
    <w:rsid w:val="0037407A"/>
    <w:rsid w:val="00375016"/>
    <w:rsid w:val="00377E7D"/>
    <w:rsid w:val="003806E8"/>
    <w:rsid w:val="003808E9"/>
    <w:rsid w:val="00383069"/>
    <w:rsid w:val="00384ACE"/>
    <w:rsid w:val="00396E71"/>
    <w:rsid w:val="003A0C3E"/>
    <w:rsid w:val="003A1FC9"/>
    <w:rsid w:val="003B22D4"/>
    <w:rsid w:val="003B3E94"/>
    <w:rsid w:val="003B50B2"/>
    <w:rsid w:val="003B649D"/>
    <w:rsid w:val="003C0E64"/>
    <w:rsid w:val="003C1F68"/>
    <w:rsid w:val="003C2424"/>
    <w:rsid w:val="003C46BD"/>
    <w:rsid w:val="003D3AEE"/>
    <w:rsid w:val="003E0393"/>
    <w:rsid w:val="003E455F"/>
    <w:rsid w:val="003E675A"/>
    <w:rsid w:val="003F0B6C"/>
    <w:rsid w:val="003F1516"/>
    <w:rsid w:val="003F25C0"/>
    <w:rsid w:val="003F3BE6"/>
    <w:rsid w:val="003F498E"/>
    <w:rsid w:val="004007A2"/>
    <w:rsid w:val="0040080D"/>
    <w:rsid w:val="00414093"/>
    <w:rsid w:val="004159FE"/>
    <w:rsid w:val="00422E0B"/>
    <w:rsid w:val="00434BD6"/>
    <w:rsid w:val="004377EE"/>
    <w:rsid w:val="00445398"/>
    <w:rsid w:val="00446709"/>
    <w:rsid w:val="00455D91"/>
    <w:rsid w:val="00464FBC"/>
    <w:rsid w:val="00467D95"/>
    <w:rsid w:val="00473E85"/>
    <w:rsid w:val="00476AEC"/>
    <w:rsid w:val="00477727"/>
    <w:rsid w:val="00482C91"/>
    <w:rsid w:val="00486BD8"/>
    <w:rsid w:val="004929DC"/>
    <w:rsid w:val="00494388"/>
    <w:rsid w:val="00494F45"/>
    <w:rsid w:val="004A4108"/>
    <w:rsid w:val="004A677A"/>
    <w:rsid w:val="004B4501"/>
    <w:rsid w:val="004C2FB9"/>
    <w:rsid w:val="004C589F"/>
    <w:rsid w:val="004D1E7F"/>
    <w:rsid w:val="004F598D"/>
    <w:rsid w:val="004F7A26"/>
    <w:rsid w:val="00500422"/>
    <w:rsid w:val="005025BC"/>
    <w:rsid w:val="00502C52"/>
    <w:rsid w:val="00511A0F"/>
    <w:rsid w:val="00512C80"/>
    <w:rsid w:val="00514E82"/>
    <w:rsid w:val="00525313"/>
    <w:rsid w:val="00526A1C"/>
    <w:rsid w:val="00527DA0"/>
    <w:rsid w:val="00534E21"/>
    <w:rsid w:val="005374FE"/>
    <w:rsid w:val="00582C67"/>
    <w:rsid w:val="0059242F"/>
    <w:rsid w:val="00595A2B"/>
    <w:rsid w:val="005A6C68"/>
    <w:rsid w:val="005A6EBF"/>
    <w:rsid w:val="005A7BF4"/>
    <w:rsid w:val="005B623E"/>
    <w:rsid w:val="005C37CB"/>
    <w:rsid w:val="005D19A7"/>
    <w:rsid w:val="005D2426"/>
    <w:rsid w:val="005D2D16"/>
    <w:rsid w:val="005E1546"/>
    <w:rsid w:val="005E3F80"/>
    <w:rsid w:val="005F0150"/>
    <w:rsid w:val="005F08CF"/>
    <w:rsid w:val="005F0A10"/>
    <w:rsid w:val="005F1C79"/>
    <w:rsid w:val="005F20CC"/>
    <w:rsid w:val="00601BBD"/>
    <w:rsid w:val="00602B7E"/>
    <w:rsid w:val="00611A9A"/>
    <w:rsid w:val="006123FE"/>
    <w:rsid w:val="00626A86"/>
    <w:rsid w:val="00634E0B"/>
    <w:rsid w:val="006371D6"/>
    <w:rsid w:val="00637E6C"/>
    <w:rsid w:val="00654495"/>
    <w:rsid w:val="006816D3"/>
    <w:rsid w:val="0068275E"/>
    <w:rsid w:val="006829BA"/>
    <w:rsid w:val="00684970"/>
    <w:rsid w:val="00687079"/>
    <w:rsid w:val="006A0552"/>
    <w:rsid w:val="006A7610"/>
    <w:rsid w:val="006C0A66"/>
    <w:rsid w:val="006C0AAF"/>
    <w:rsid w:val="006E0A96"/>
    <w:rsid w:val="006E2C98"/>
    <w:rsid w:val="006E334E"/>
    <w:rsid w:val="006E545D"/>
    <w:rsid w:val="006F444C"/>
    <w:rsid w:val="006F6CD8"/>
    <w:rsid w:val="00706BD2"/>
    <w:rsid w:val="00706FE2"/>
    <w:rsid w:val="00712313"/>
    <w:rsid w:val="0071575F"/>
    <w:rsid w:val="0072586D"/>
    <w:rsid w:val="007453CF"/>
    <w:rsid w:val="007502D1"/>
    <w:rsid w:val="00750D1C"/>
    <w:rsid w:val="007560B8"/>
    <w:rsid w:val="00765B45"/>
    <w:rsid w:val="00766F51"/>
    <w:rsid w:val="007757F3"/>
    <w:rsid w:val="0079061C"/>
    <w:rsid w:val="00790954"/>
    <w:rsid w:val="00796C18"/>
    <w:rsid w:val="007A1C3B"/>
    <w:rsid w:val="007A25A8"/>
    <w:rsid w:val="007A50BD"/>
    <w:rsid w:val="007B14DA"/>
    <w:rsid w:val="007B2544"/>
    <w:rsid w:val="007B4539"/>
    <w:rsid w:val="007D1941"/>
    <w:rsid w:val="007D39F3"/>
    <w:rsid w:val="007D62A4"/>
    <w:rsid w:val="007D6BCE"/>
    <w:rsid w:val="007D7BEB"/>
    <w:rsid w:val="007E3D61"/>
    <w:rsid w:val="007E67A0"/>
    <w:rsid w:val="007F00C4"/>
    <w:rsid w:val="007F37CF"/>
    <w:rsid w:val="0080234E"/>
    <w:rsid w:val="008210CD"/>
    <w:rsid w:val="00826346"/>
    <w:rsid w:val="008302CB"/>
    <w:rsid w:val="00841B69"/>
    <w:rsid w:val="00854B8D"/>
    <w:rsid w:val="008610DE"/>
    <w:rsid w:val="00866E83"/>
    <w:rsid w:val="00870AD1"/>
    <w:rsid w:val="00871472"/>
    <w:rsid w:val="00873AAE"/>
    <w:rsid w:val="00873BE7"/>
    <w:rsid w:val="00877585"/>
    <w:rsid w:val="0088080F"/>
    <w:rsid w:val="00880E35"/>
    <w:rsid w:val="0088212B"/>
    <w:rsid w:val="00890005"/>
    <w:rsid w:val="008A31D9"/>
    <w:rsid w:val="008A4DB5"/>
    <w:rsid w:val="008B231E"/>
    <w:rsid w:val="008C3541"/>
    <w:rsid w:val="008D4124"/>
    <w:rsid w:val="008D569A"/>
    <w:rsid w:val="008E00C1"/>
    <w:rsid w:val="008E5EB9"/>
    <w:rsid w:val="00911DA5"/>
    <w:rsid w:val="009154D8"/>
    <w:rsid w:val="009163B5"/>
    <w:rsid w:val="00932CA3"/>
    <w:rsid w:val="009369E4"/>
    <w:rsid w:val="00942C8D"/>
    <w:rsid w:val="00947CA9"/>
    <w:rsid w:val="0096697A"/>
    <w:rsid w:val="00966BEB"/>
    <w:rsid w:val="00982D64"/>
    <w:rsid w:val="009840E8"/>
    <w:rsid w:val="0099046B"/>
    <w:rsid w:val="00993054"/>
    <w:rsid w:val="009A5DB5"/>
    <w:rsid w:val="009A6DA0"/>
    <w:rsid w:val="009D0213"/>
    <w:rsid w:val="009D45BF"/>
    <w:rsid w:val="009D5E3F"/>
    <w:rsid w:val="009D6095"/>
    <w:rsid w:val="009D787D"/>
    <w:rsid w:val="009D7979"/>
    <w:rsid w:val="009E0D20"/>
    <w:rsid w:val="009E1644"/>
    <w:rsid w:val="009E1E90"/>
    <w:rsid w:val="009E7BB6"/>
    <w:rsid w:val="009F6BD0"/>
    <w:rsid w:val="00A23479"/>
    <w:rsid w:val="00A23A2E"/>
    <w:rsid w:val="00A4634F"/>
    <w:rsid w:val="00A4701A"/>
    <w:rsid w:val="00A5172C"/>
    <w:rsid w:val="00A640A4"/>
    <w:rsid w:val="00A65CE4"/>
    <w:rsid w:val="00A66F9D"/>
    <w:rsid w:val="00A6749A"/>
    <w:rsid w:val="00A70C6E"/>
    <w:rsid w:val="00A80375"/>
    <w:rsid w:val="00A81D08"/>
    <w:rsid w:val="00A87671"/>
    <w:rsid w:val="00A922E3"/>
    <w:rsid w:val="00A96D7D"/>
    <w:rsid w:val="00AA13B0"/>
    <w:rsid w:val="00AA13EE"/>
    <w:rsid w:val="00AA472D"/>
    <w:rsid w:val="00AB3400"/>
    <w:rsid w:val="00AC0AC1"/>
    <w:rsid w:val="00AC1E72"/>
    <w:rsid w:val="00AC48E9"/>
    <w:rsid w:val="00AD1666"/>
    <w:rsid w:val="00AE4906"/>
    <w:rsid w:val="00B02480"/>
    <w:rsid w:val="00B027A0"/>
    <w:rsid w:val="00B1040F"/>
    <w:rsid w:val="00B12DA6"/>
    <w:rsid w:val="00B13247"/>
    <w:rsid w:val="00B20216"/>
    <w:rsid w:val="00B24691"/>
    <w:rsid w:val="00B31B6C"/>
    <w:rsid w:val="00B41E51"/>
    <w:rsid w:val="00B631F3"/>
    <w:rsid w:val="00B65D7B"/>
    <w:rsid w:val="00B667F3"/>
    <w:rsid w:val="00B7232F"/>
    <w:rsid w:val="00B724CB"/>
    <w:rsid w:val="00B9710C"/>
    <w:rsid w:val="00B9721F"/>
    <w:rsid w:val="00BB2D44"/>
    <w:rsid w:val="00BB39A1"/>
    <w:rsid w:val="00BB43A7"/>
    <w:rsid w:val="00BC0CE5"/>
    <w:rsid w:val="00BC1746"/>
    <w:rsid w:val="00BC6540"/>
    <w:rsid w:val="00BD35D1"/>
    <w:rsid w:val="00BD7242"/>
    <w:rsid w:val="00BE236D"/>
    <w:rsid w:val="00C0140D"/>
    <w:rsid w:val="00C027A5"/>
    <w:rsid w:val="00C04EB1"/>
    <w:rsid w:val="00C11611"/>
    <w:rsid w:val="00C12AA3"/>
    <w:rsid w:val="00C15ABE"/>
    <w:rsid w:val="00C20790"/>
    <w:rsid w:val="00C20E1C"/>
    <w:rsid w:val="00C25320"/>
    <w:rsid w:val="00C27BAB"/>
    <w:rsid w:val="00C30700"/>
    <w:rsid w:val="00C30CE2"/>
    <w:rsid w:val="00C315B4"/>
    <w:rsid w:val="00C34D91"/>
    <w:rsid w:val="00C41472"/>
    <w:rsid w:val="00C41CED"/>
    <w:rsid w:val="00C4366D"/>
    <w:rsid w:val="00C469DD"/>
    <w:rsid w:val="00C470BA"/>
    <w:rsid w:val="00C52BA2"/>
    <w:rsid w:val="00C565F5"/>
    <w:rsid w:val="00C704CF"/>
    <w:rsid w:val="00C71819"/>
    <w:rsid w:val="00C7504B"/>
    <w:rsid w:val="00C770C2"/>
    <w:rsid w:val="00C773C3"/>
    <w:rsid w:val="00C831FF"/>
    <w:rsid w:val="00C91AAF"/>
    <w:rsid w:val="00C91AE4"/>
    <w:rsid w:val="00C96E1C"/>
    <w:rsid w:val="00CA1607"/>
    <w:rsid w:val="00CA19B1"/>
    <w:rsid w:val="00CA2765"/>
    <w:rsid w:val="00CD01C8"/>
    <w:rsid w:val="00CD04CF"/>
    <w:rsid w:val="00CD05A4"/>
    <w:rsid w:val="00CD5B7C"/>
    <w:rsid w:val="00CE09A2"/>
    <w:rsid w:val="00CF0792"/>
    <w:rsid w:val="00CF6A04"/>
    <w:rsid w:val="00D012A0"/>
    <w:rsid w:val="00D02D62"/>
    <w:rsid w:val="00D0549C"/>
    <w:rsid w:val="00D1647A"/>
    <w:rsid w:val="00D17BC2"/>
    <w:rsid w:val="00D23432"/>
    <w:rsid w:val="00D25E13"/>
    <w:rsid w:val="00D273E6"/>
    <w:rsid w:val="00D33D10"/>
    <w:rsid w:val="00D37FBC"/>
    <w:rsid w:val="00D46183"/>
    <w:rsid w:val="00D47B9D"/>
    <w:rsid w:val="00D51D2F"/>
    <w:rsid w:val="00D54F38"/>
    <w:rsid w:val="00D55855"/>
    <w:rsid w:val="00D63788"/>
    <w:rsid w:val="00D708C4"/>
    <w:rsid w:val="00D7103A"/>
    <w:rsid w:val="00D71977"/>
    <w:rsid w:val="00D722B9"/>
    <w:rsid w:val="00D76435"/>
    <w:rsid w:val="00D83588"/>
    <w:rsid w:val="00D95F5E"/>
    <w:rsid w:val="00DA11D1"/>
    <w:rsid w:val="00DA2927"/>
    <w:rsid w:val="00DA46CC"/>
    <w:rsid w:val="00DA4A1D"/>
    <w:rsid w:val="00DA7FB4"/>
    <w:rsid w:val="00DB52D2"/>
    <w:rsid w:val="00DB61CF"/>
    <w:rsid w:val="00DC1A83"/>
    <w:rsid w:val="00DC7B16"/>
    <w:rsid w:val="00DC7EA0"/>
    <w:rsid w:val="00DC7F51"/>
    <w:rsid w:val="00DF035B"/>
    <w:rsid w:val="00DF058E"/>
    <w:rsid w:val="00DF2315"/>
    <w:rsid w:val="00E0304B"/>
    <w:rsid w:val="00E242A7"/>
    <w:rsid w:val="00E2653B"/>
    <w:rsid w:val="00E36EBF"/>
    <w:rsid w:val="00E52663"/>
    <w:rsid w:val="00E5611B"/>
    <w:rsid w:val="00E61DB1"/>
    <w:rsid w:val="00E732B1"/>
    <w:rsid w:val="00E8678B"/>
    <w:rsid w:val="00E975C7"/>
    <w:rsid w:val="00EA6E07"/>
    <w:rsid w:val="00EA6F86"/>
    <w:rsid w:val="00EB6DD4"/>
    <w:rsid w:val="00EB7924"/>
    <w:rsid w:val="00EC379D"/>
    <w:rsid w:val="00ED606D"/>
    <w:rsid w:val="00ED68F6"/>
    <w:rsid w:val="00EE7057"/>
    <w:rsid w:val="00EE7718"/>
    <w:rsid w:val="00EF07C3"/>
    <w:rsid w:val="00F03C4D"/>
    <w:rsid w:val="00F043E4"/>
    <w:rsid w:val="00F06CD8"/>
    <w:rsid w:val="00F26BA0"/>
    <w:rsid w:val="00F313C3"/>
    <w:rsid w:val="00F40D9B"/>
    <w:rsid w:val="00F42647"/>
    <w:rsid w:val="00F46DD3"/>
    <w:rsid w:val="00F6768D"/>
    <w:rsid w:val="00F75E50"/>
    <w:rsid w:val="00F96AB3"/>
    <w:rsid w:val="00FA2684"/>
    <w:rsid w:val="00FA4513"/>
    <w:rsid w:val="00FB1641"/>
    <w:rsid w:val="00FB32BD"/>
    <w:rsid w:val="00FB740E"/>
    <w:rsid w:val="00FB7F02"/>
    <w:rsid w:val="00FC0973"/>
    <w:rsid w:val="00FC438A"/>
    <w:rsid w:val="00FC48BC"/>
    <w:rsid w:val="00FD3BA2"/>
    <w:rsid w:val="00FE1062"/>
    <w:rsid w:val="00FE2CCE"/>
    <w:rsid w:val="00FE3009"/>
    <w:rsid w:val="00FE3731"/>
    <w:rsid w:val="00FF11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2"/>
    </o:shapelayout>
  </w:shapeDefaults>
  <w:decimalSymbol w:val="."/>
  <w:listSeparator w:val=","/>
  <w14:docId w14:val="427AD7E6"/>
  <w15:docId w15:val="{C13E4514-B48C-4DC6-8760-A075A4B28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B5920"/>
    <w:rPr>
      <w:sz w:val="24"/>
    </w:rPr>
  </w:style>
  <w:style w:type="paragraph" w:styleId="Heading1">
    <w:name w:val="heading 1"/>
    <w:basedOn w:val="Normal"/>
    <w:link w:val="Heading1Char"/>
    <w:uiPriority w:val="1"/>
    <w:qFormat/>
    <w:rsid w:val="00C91AE4"/>
    <w:pPr>
      <w:widowControl w:val="0"/>
      <w:autoSpaceDE w:val="0"/>
      <w:autoSpaceDN w:val="0"/>
      <w:ind w:left="1020"/>
      <w:jc w:val="center"/>
      <w:outlineLvl w:val="0"/>
    </w:pPr>
    <w:rPr>
      <w:rFonts w:ascii="Arial" w:eastAsia="Arial" w:hAnsi="Arial" w:cs="Arial"/>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B5920"/>
    <w:rPr>
      <w:color w:val="0000FF"/>
      <w:u w:val="single"/>
    </w:rPr>
  </w:style>
  <w:style w:type="paragraph" w:customStyle="1" w:styleId="Level1">
    <w:name w:val="Level 1"/>
    <w:basedOn w:val="Normal"/>
    <w:rsid w:val="001B5920"/>
    <w:pPr>
      <w:widowControl w:val="0"/>
    </w:pPr>
  </w:style>
  <w:style w:type="paragraph" w:customStyle="1" w:styleId="Level2">
    <w:name w:val="Level 2"/>
    <w:basedOn w:val="Normal"/>
    <w:rsid w:val="001B5920"/>
    <w:pPr>
      <w:widowControl w:val="0"/>
    </w:pPr>
  </w:style>
  <w:style w:type="paragraph" w:customStyle="1" w:styleId="Level3">
    <w:name w:val="Level 3"/>
    <w:basedOn w:val="Normal"/>
    <w:rsid w:val="001B5920"/>
    <w:pPr>
      <w:widowControl w:val="0"/>
    </w:pPr>
  </w:style>
  <w:style w:type="paragraph" w:customStyle="1" w:styleId="Level4">
    <w:name w:val="Level 4"/>
    <w:basedOn w:val="Normal"/>
    <w:rsid w:val="001B5920"/>
    <w:pPr>
      <w:widowControl w:val="0"/>
    </w:pPr>
  </w:style>
  <w:style w:type="paragraph" w:customStyle="1" w:styleId="Level5">
    <w:name w:val="Level 5"/>
    <w:basedOn w:val="Normal"/>
    <w:rsid w:val="001B5920"/>
    <w:pPr>
      <w:widowControl w:val="0"/>
    </w:pPr>
  </w:style>
  <w:style w:type="paragraph" w:customStyle="1" w:styleId="Level6">
    <w:name w:val="Level 6"/>
    <w:basedOn w:val="Normal"/>
    <w:rsid w:val="001B5920"/>
    <w:pPr>
      <w:widowControl w:val="0"/>
    </w:pPr>
  </w:style>
  <w:style w:type="paragraph" w:customStyle="1" w:styleId="Level7">
    <w:name w:val="Level 7"/>
    <w:basedOn w:val="Normal"/>
    <w:rsid w:val="001B5920"/>
    <w:pPr>
      <w:widowControl w:val="0"/>
    </w:pPr>
  </w:style>
  <w:style w:type="paragraph" w:customStyle="1" w:styleId="Level8">
    <w:name w:val="Level 8"/>
    <w:basedOn w:val="Normal"/>
    <w:rsid w:val="001B5920"/>
    <w:pPr>
      <w:widowControl w:val="0"/>
    </w:pPr>
  </w:style>
  <w:style w:type="paragraph" w:customStyle="1" w:styleId="Level9">
    <w:name w:val="Level 9"/>
    <w:basedOn w:val="Normal"/>
    <w:rsid w:val="001B5920"/>
    <w:pPr>
      <w:widowControl w:val="0"/>
    </w:pPr>
    <w:rPr>
      <w:b/>
    </w:rPr>
  </w:style>
  <w:style w:type="paragraph" w:customStyle="1" w:styleId="level10">
    <w:name w:val="_level1"/>
    <w:basedOn w:val="Normal"/>
    <w:rsid w:val="001B592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pPr>
  </w:style>
  <w:style w:type="paragraph" w:customStyle="1" w:styleId="level20">
    <w:name w:val="_level2"/>
    <w:basedOn w:val="Normal"/>
    <w:rsid w:val="001B5920"/>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level30">
    <w:name w:val="_level3"/>
    <w:basedOn w:val="Normal"/>
    <w:rsid w:val="001B5920"/>
    <w:pPr>
      <w:widowControl w:val="0"/>
      <w:tabs>
        <w:tab w:val="left" w:pos="2160"/>
        <w:tab w:val="left" w:pos="2880"/>
        <w:tab w:val="left" w:pos="3600"/>
        <w:tab w:val="left" w:pos="4320"/>
        <w:tab w:val="left" w:pos="5040"/>
        <w:tab w:val="left" w:pos="5760"/>
        <w:tab w:val="left" w:pos="6480"/>
        <w:tab w:val="left" w:pos="7200"/>
        <w:tab w:val="left" w:pos="7920"/>
      </w:tabs>
      <w:ind w:left="2160" w:hanging="720"/>
    </w:pPr>
  </w:style>
  <w:style w:type="paragraph" w:customStyle="1" w:styleId="level40">
    <w:name w:val="_level4"/>
    <w:basedOn w:val="Normal"/>
    <w:rsid w:val="001B5920"/>
    <w:pPr>
      <w:widowControl w:val="0"/>
      <w:tabs>
        <w:tab w:val="left" w:pos="2880"/>
        <w:tab w:val="left" w:pos="3600"/>
        <w:tab w:val="left" w:pos="4320"/>
        <w:tab w:val="left" w:pos="5040"/>
        <w:tab w:val="left" w:pos="5760"/>
        <w:tab w:val="left" w:pos="6480"/>
        <w:tab w:val="left" w:pos="7200"/>
        <w:tab w:val="left" w:pos="7920"/>
      </w:tabs>
      <w:ind w:left="2880" w:hanging="720"/>
    </w:pPr>
  </w:style>
  <w:style w:type="paragraph" w:customStyle="1" w:styleId="level50">
    <w:name w:val="_level5"/>
    <w:basedOn w:val="Normal"/>
    <w:rsid w:val="001B5920"/>
    <w:pPr>
      <w:widowControl w:val="0"/>
      <w:tabs>
        <w:tab w:val="left" w:pos="3600"/>
        <w:tab w:val="left" w:pos="4320"/>
        <w:tab w:val="left" w:pos="5040"/>
        <w:tab w:val="left" w:pos="5760"/>
        <w:tab w:val="left" w:pos="6480"/>
        <w:tab w:val="left" w:pos="7200"/>
        <w:tab w:val="left" w:pos="7920"/>
      </w:tabs>
      <w:ind w:left="3600" w:hanging="720"/>
    </w:pPr>
  </w:style>
  <w:style w:type="paragraph" w:customStyle="1" w:styleId="level60">
    <w:name w:val="_level6"/>
    <w:basedOn w:val="Normal"/>
    <w:rsid w:val="001B5920"/>
    <w:pPr>
      <w:widowControl w:val="0"/>
      <w:tabs>
        <w:tab w:val="left" w:pos="4320"/>
        <w:tab w:val="left" w:pos="5040"/>
        <w:tab w:val="left" w:pos="5760"/>
        <w:tab w:val="left" w:pos="6480"/>
        <w:tab w:val="left" w:pos="7200"/>
        <w:tab w:val="left" w:pos="7920"/>
      </w:tabs>
      <w:ind w:left="4320" w:hanging="720"/>
    </w:pPr>
  </w:style>
  <w:style w:type="paragraph" w:customStyle="1" w:styleId="level70">
    <w:name w:val="_level7"/>
    <w:basedOn w:val="Normal"/>
    <w:rsid w:val="001B5920"/>
    <w:pPr>
      <w:widowControl w:val="0"/>
      <w:tabs>
        <w:tab w:val="left" w:pos="5040"/>
        <w:tab w:val="left" w:pos="5760"/>
        <w:tab w:val="left" w:pos="6480"/>
        <w:tab w:val="left" w:pos="7200"/>
        <w:tab w:val="left" w:pos="7920"/>
      </w:tabs>
      <w:ind w:left="5040" w:hanging="720"/>
    </w:pPr>
  </w:style>
  <w:style w:type="paragraph" w:customStyle="1" w:styleId="level80">
    <w:name w:val="_level8"/>
    <w:basedOn w:val="Normal"/>
    <w:rsid w:val="001B5920"/>
    <w:pPr>
      <w:widowControl w:val="0"/>
      <w:tabs>
        <w:tab w:val="left" w:pos="5760"/>
        <w:tab w:val="left" w:pos="6480"/>
        <w:tab w:val="left" w:pos="7200"/>
        <w:tab w:val="left" w:pos="7920"/>
      </w:tabs>
      <w:ind w:left="5760" w:hanging="720"/>
    </w:pPr>
  </w:style>
  <w:style w:type="paragraph" w:customStyle="1" w:styleId="level90">
    <w:name w:val="_level9"/>
    <w:basedOn w:val="Normal"/>
    <w:rsid w:val="001B5920"/>
    <w:pPr>
      <w:widowControl w:val="0"/>
      <w:tabs>
        <w:tab w:val="left" w:pos="6480"/>
        <w:tab w:val="left" w:pos="7200"/>
        <w:tab w:val="left" w:pos="7920"/>
      </w:tabs>
      <w:ind w:left="6480" w:hanging="720"/>
    </w:pPr>
  </w:style>
  <w:style w:type="paragraph" w:customStyle="1" w:styleId="levsl1">
    <w:name w:val="_levsl1"/>
    <w:basedOn w:val="Normal"/>
    <w:rsid w:val="001B592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pPr>
  </w:style>
  <w:style w:type="paragraph" w:customStyle="1" w:styleId="levsl2">
    <w:name w:val="_levsl2"/>
    <w:basedOn w:val="Normal"/>
    <w:rsid w:val="001B5920"/>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levsl3">
    <w:name w:val="_levsl3"/>
    <w:basedOn w:val="Normal"/>
    <w:rsid w:val="001B5920"/>
    <w:pPr>
      <w:widowControl w:val="0"/>
      <w:tabs>
        <w:tab w:val="left" w:pos="2160"/>
        <w:tab w:val="left" w:pos="2880"/>
        <w:tab w:val="left" w:pos="3600"/>
        <w:tab w:val="left" w:pos="4320"/>
        <w:tab w:val="left" w:pos="5040"/>
        <w:tab w:val="left" w:pos="5760"/>
        <w:tab w:val="left" w:pos="6480"/>
        <w:tab w:val="left" w:pos="7200"/>
        <w:tab w:val="left" w:pos="7920"/>
      </w:tabs>
      <w:ind w:left="2160" w:hanging="720"/>
    </w:pPr>
  </w:style>
  <w:style w:type="paragraph" w:customStyle="1" w:styleId="levsl4">
    <w:name w:val="_levsl4"/>
    <w:basedOn w:val="Normal"/>
    <w:rsid w:val="001B5920"/>
    <w:pPr>
      <w:widowControl w:val="0"/>
      <w:tabs>
        <w:tab w:val="left" w:pos="2880"/>
        <w:tab w:val="left" w:pos="3600"/>
        <w:tab w:val="left" w:pos="4320"/>
        <w:tab w:val="left" w:pos="5040"/>
        <w:tab w:val="left" w:pos="5760"/>
        <w:tab w:val="left" w:pos="6480"/>
        <w:tab w:val="left" w:pos="7200"/>
        <w:tab w:val="left" w:pos="7920"/>
      </w:tabs>
      <w:ind w:left="2880" w:hanging="720"/>
    </w:pPr>
  </w:style>
  <w:style w:type="paragraph" w:customStyle="1" w:styleId="levsl5">
    <w:name w:val="_levsl5"/>
    <w:basedOn w:val="Normal"/>
    <w:rsid w:val="001B5920"/>
    <w:pPr>
      <w:widowControl w:val="0"/>
      <w:tabs>
        <w:tab w:val="left" w:pos="3600"/>
        <w:tab w:val="left" w:pos="4320"/>
        <w:tab w:val="left" w:pos="5040"/>
        <w:tab w:val="left" w:pos="5760"/>
        <w:tab w:val="left" w:pos="6480"/>
        <w:tab w:val="left" w:pos="7200"/>
        <w:tab w:val="left" w:pos="7920"/>
      </w:tabs>
      <w:ind w:left="3600" w:hanging="720"/>
    </w:pPr>
  </w:style>
  <w:style w:type="paragraph" w:customStyle="1" w:styleId="levsl6">
    <w:name w:val="_levsl6"/>
    <w:basedOn w:val="Normal"/>
    <w:rsid w:val="001B5920"/>
    <w:pPr>
      <w:widowControl w:val="0"/>
      <w:tabs>
        <w:tab w:val="left" w:pos="4320"/>
        <w:tab w:val="left" w:pos="5040"/>
        <w:tab w:val="left" w:pos="5760"/>
        <w:tab w:val="left" w:pos="6480"/>
        <w:tab w:val="left" w:pos="7200"/>
        <w:tab w:val="left" w:pos="7920"/>
      </w:tabs>
      <w:ind w:left="4320" w:hanging="720"/>
    </w:pPr>
  </w:style>
  <w:style w:type="paragraph" w:customStyle="1" w:styleId="levsl7">
    <w:name w:val="_levsl7"/>
    <w:basedOn w:val="Normal"/>
    <w:rsid w:val="001B5920"/>
    <w:pPr>
      <w:widowControl w:val="0"/>
      <w:tabs>
        <w:tab w:val="left" w:pos="5040"/>
        <w:tab w:val="left" w:pos="5760"/>
        <w:tab w:val="left" w:pos="6480"/>
        <w:tab w:val="left" w:pos="7200"/>
        <w:tab w:val="left" w:pos="7920"/>
      </w:tabs>
      <w:ind w:left="5040" w:hanging="720"/>
    </w:pPr>
  </w:style>
  <w:style w:type="paragraph" w:customStyle="1" w:styleId="levsl8">
    <w:name w:val="_levsl8"/>
    <w:basedOn w:val="Normal"/>
    <w:rsid w:val="001B5920"/>
    <w:pPr>
      <w:widowControl w:val="0"/>
      <w:tabs>
        <w:tab w:val="left" w:pos="5760"/>
        <w:tab w:val="left" w:pos="6480"/>
        <w:tab w:val="left" w:pos="7200"/>
        <w:tab w:val="left" w:pos="7920"/>
      </w:tabs>
      <w:ind w:left="5760" w:hanging="720"/>
    </w:pPr>
  </w:style>
  <w:style w:type="paragraph" w:customStyle="1" w:styleId="levsl9">
    <w:name w:val="_levsl9"/>
    <w:basedOn w:val="Normal"/>
    <w:rsid w:val="001B5920"/>
    <w:pPr>
      <w:widowControl w:val="0"/>
      <w:tabs>
        <w:tab w:val="left" w:pos="6480"/>
        <w:tab w:val="left" w:pos="7200"/>
        <w:tab w:val="left" w:pos="7920"/>
      </w:tabs>
      <w:ind w:left="6480" w:hanging="720"/>
    </w:pPr>
  </w:style>
  <w:style w:type="paragraph" w:customStyle="1" w:styleId="levnl1">
    <w:name w:val="_levnl1"/>
    <w:basedOn w:val="Normal"/>
    <w:rsid w:val="001B592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pPr>
  </w:style>
  <w:style w:type="paragraph" w:customStyle="1" w:styleId="levnl2">
    <w:name w:val="_levnl2"/>
    <w:basedOn w:val="Normal"/>
    <w:rsid w:val="001B5920"/>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levnl3">
    <w:name w:val="_levnl3"/>
    <w:basedOn w:val="Normal"/>
    <w:rsid w:val="001B5920"/>
    <w:pPr>
      <w:widowControl w:val="0"/>
      <w:tabs>
        <w:tab w:val="left" w:pos="2160"/>
        <w:tab w:val="left" w:pos="2880"/>
        <w:tab w:val="left" w:pos="3600"/>
        <w:tab w:val="left" w:pos="4320"/>
        <w:tab w:val="left" w:pos="5040"/>
        <w:tab w:val="left" w:pos="5760"/>
        <w:tab w:val="left" w:pos="6480"/>
        <w:tab w:val="left" w:pos="7200"/>
        <w:tab w:val="left" w:pos="7920"/>
      </w:tabs>
      <w:ind w:left="2160" w:hanging="720"/>
    </w:pPr>
  </w:style>
  <w:style w:type="paragraph" w:customStyle="1" w:styleId="levnl4">
    <w:name w:val="_levnl4"/>
    <w:basedOn w:val="Normal"/>
    <w:rsid w:val="001B5920"/>
    <w:pPr>
      <w:widowControl w:val="0"/>
      <w:tabs>
        <w:tab w:val="left" w:pos="2880"/>
        <w:tab w:val="left" w:pos="3600"/>
        <w:tab w:val="left" w:pos="4320"/>
        <w:tab w:val="left" w:pos="5040"/>
        <w:tab w:val="left" w:pos="5760"/>
        <w:tab w:val="left" w:pos="6480"/>
        <w:tab w:val="left" w:pos="7200"/>
        <w:tab w:val="left" w:pos="7920"/>
      </w:tabs>
      <w:ind w:left="2880" w:hanging="720"/>
    </w:pPr>
  </w:style>
  <w:style w:type="paragraph" w:customStyle="1" w:styleId="levnl5">
    <w:name w:val="_levnl5"/>
    <w:basedOn w:val="Normal"/>
    <w:rsid w:val="001B5920"/>
    <w:pPr>
      <w:widowControl w:val="0"/>
      <w:tabs>
        <w:tab w:val="left" w:pos="3600"/>
        <w:tab w:val="left" w:pos="4320"/>
        <w:tab w:val="left" w:pos="5040"/>
        <w:tab w:val="left" w:pos="5760"/>
        <w:tab w:val="left" w:pos="6480"/>
        <w:tab w:val="left" w:pos="7200"/>
        <w:tab w:val="left" w:pos="7920"/>
      </w:tabs>
      <w:ind w:left="3600" w:hanging="720"/>
    </w:pPr>
  </w:style>
  <w:style w:type="paragraph" w:customStyle="1" w:styleId="levnl6">
    <w:name w:val="_levnl6"/>
    <w:basedOn w:val="Normal"/>
    <w:rsid w:val="001B5920"/>
    <w:pPr>
      <w:widowControl w:val="0"/>
      <w:tabs>
        <w:tab w:val="left" w:pos="4320"/>
        <w:tab w:val="left" w:pos="5040"/>
        <w:tab w:val="left" w:pos="5760"/>
        <w:tab w:val="left" w:pos="6480"/>
        <w:tab w:val="left" w:pos="7200"/>
        <w:tab w:val="left" w:pos="7920"/>
      </w:tabs>
      <w:ind w:left="4320" w:hanging="720"/>
    </w:pPr>
  </w:style>
  <w:style w:type="paragraph" w:customStyle="1" w:styleId="levnl7">
    <w:name w:val="_levnl7"/>
    <w:basedOn w:val="Normal"/>
    <w:rsid w:val="001B5920"/>
    <w:pPr>
      <w:widowControl w:val="0"/>
      <w:tabs>
        <w:tab w:val="left" w:pos="5040"/>
        <w:tab w:val="left" w:pos="5760"/>
        <w:tab w:val="left" w:pos="6480"/>
        <w:tab w:val="left" w:pos="7200"/>
        <w:tab w:val="left" w:pos="7920"/>
      </w:tabs>
      <w:ind w:left="5040" w:hanging="720"/>
    </w:pPr>
  </w:style>
  <w:style w:type="paragraph" w:customStyle="1" w:styleId="levnl8">
    <w:name w:val="_levnl8"/>
    <w:basedOn w:val="Normal"/>
    <w:rsid w:val="001B5920"/>
    <w:pPr>
      <w:widowControl w:val="0"/>
      <w:tabs>
        <w:tab w:val="left" w:pos="5760"/>
        <w:tab w:val="left" w:pos="6480"/>
        <w:tab w:val="left" w:pos="7200"/>
        <w:tab w:val="left" w:pos="7920"/>
      </w:tabs>
      <w:ind w:left="5760" w:hanging="720"/>
    </w:pPr>
  </w:style>
  <w:style w:type="paragraph" w:customStyle="1" w:styleId="levnl9">
    <w:name w:val="_levnl9"/>
    <w:basedOn w:val="Normal"/>
    <w:rsid w:val="001B5920"/>
    <w:pPr>
      <w:widowControl w:val="0"/>
      <w:tabs>
        <w:tab w:val="left" w:pos="6480"/>
        <w:tab w:val="left" w:pos="7200"/>
        <w:tab w:val="left" w:pos="7920"/>
      </w:tabs>
      <w:ind w:left="6480" w:hanging="720"/>
    </w:pPr>
  </w:style>
  <w:style w:type="paragraph" w:styleId="Header">
    <w:name w:val="header"/>
    <w:basedOn w:val="Normal"/>
    <w:rsid w:val="00306F4A"/>
    <w:pPr>
      <w:tabs>
        <w:tab w:val="center" w:pos="4320"/>
        <w:tab w:val="right" w:pos="8640"/>
      </w:tabs>
    </w:pPr>
  </w:style>
  <w:style w:type="paragraph" w:styleId="Footer">
    <w:name w:val="footer"/>
    <w:basedOn w:val="Normal"/>
    <w:rsid w:val="00306F4A"/>
    <w:pPr>
      <w:tabs>
        <w:tab w:val="center" w:pos="4320"/>
        <w:tab w:val="right" w:pos="8640"/>
      </w:tabs>
    </w:pPr>
  </w:style>
  <w:style w:type="character" w:styleId="PageNumber">
    <w:name w:val="page number"/>
    <w:basedOn w:val="DefaultParagraphFont"/>
    <w:rsid w:val="00306F4A"/>
  </w:style>
  <w:style w:type="paragraph" w:styleId="BalloonText">
    <w:name w:val="Balloon Text"/>
    <w:basedOn w:val="Normal"/>
    <w:semiHidden/>
    <w:rsid w:val="00283BCA"/>
    <w:rPr>
      <w:rFonts w:ascii="Tahoma" w:hAnsi="Tahoma" w:cs="Tahoma"/>
      <w:sz w:val="16"/>
      <w:szCs w:val="16"/>
    </w:rPr>
  </w:style>
  <w:style w:type="paragraph" w:styleId="ListParagraph">
    <w:name w:val="List Paragraph"/>
    <w:basedOn w:val="Normal"/>
    <w:uiPriority w:val="34"/>
    <w:qFormat/>
    <w:rsid w:val="0088212B"/>
    <w:pPr>
      <w:ind w:left="720"/>
    </w:pPr>
  </w:style>
  <w:style w:type="character" w:styleId="FollowedHyperlink">
    <w:name w:val="FollowedHyperlink"/>
    <w:basedOn w:val="DefaultParagraphFont"/>
    <w:rsid w:val="003C1F68"/>
    <w:rPr>
      <w:color w:val="800080"/>
      <w:u w:val="single"/>
    </w:rPr>
  </w:style>
  <w:style w:type="character" w:customStyle="1" w:styleId="Heading1Char">
    <w:name w:val="Heading 1 Char"/>
    <w:basedOn w:val="DefaultParagraphFont"/>
    <w:link w:val="Heading1"/>
    <w:uiPriority w:val="1"/>
    <w:rsid w:val="00C91AE4"/>
    <w:rPr>
      <w:rFonts w:ascii="Arial" w:eastAsia="Arial" w:hAnsi="Arial" w:cs="Arial"/>
      <w:b/>
      <w:bCs/>
      <w:sz w:val="24"/>
      <w:szCs w:val="24"/>
    </w:rPr>
  </w:style>
  <w:style w:type="paragraph" w:styleId="BodyText">
    <w:name w:val="Body Text"/>
    <w:basedOn w:val="Normal"/>
    <w:link w:val="BodyTextChar"/>
    <w:uiPriority w:val="1"/>
    <w:qFormat/>
    <w:rsid w:val="00873BE7"/>
    <w:pPr>
      <w:widowControl w:val="0"/>
      <w:autoSpaceDE w:val="0"/>
      <w:autoSpaceDN w:val="0"/>
    </w:pPr>
    <w:rPr>
      <w:rFonts w:ascii="Arial" w:eastAsia="Arial" w:hAnsi="Arial" w:cs="Arial"/>
      <w:szCs w:val="24"/>
    </w:rPr>
  </w:style>
  <w:style w:type="character" w:customStyle="1" w:styleId="BodyTextChar">
    <w:name w:val="Body Text Char"/>
    <w:basedOn w:val="DefaultParagraphFont"/>
    <w:link w:val="BodyText"/>
    <w:uiPriority w:val="1"/>
    <w:rsid w:val="00873BE7"/>
    <w:rPr>
      <w:rFonts w:ascii="Arial" w:eastAsia="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3222160">
      <w:bodyDiv w:val="1"/>
      <w:marLeft w:val="0"/>
      <w:marRight w:val="0"/>
      <w:marTop w:val="0"/>
      <w:marBottom w:val="0"/>
      <w:divBdr>
        <w:top w:val="none" w:sz="0" w:space="0" w:color="auto"/>
        <w:left w:val="none" w:sz="0" w:space="0" w:color="auto"/>
        <w:bottom w:val="none" w:sz="0" w:space="0" w:color="auto"/>
        <w:right w:val="none" w:sz="0" w:space="0" w:color="auto"/>
      </w:divBdr>
    </w:div>
    <w:div w:id="1062213819">
      <w:bodyDiv w:val="1"/>
      <w:marLeft w:val="0"/>
      <w:marRight w:val="0"/>
      <w:marTop w:val="0"/>
      <w:marBottom w:val="0"/>
      <w:divBdr>
        <w:top w:val="none" w:sz="0" w:space="0" w:color="auto"/>
        <w:left w:val="none" w:sz="0" w:space="0" w:color="auto"/>
        <w:bottom w:val="none" w:sz="0" w:space="0" w:color="auto"/>
        <w:right w:val="none" w:sz="0" w:space="0" w:color="auto"/>
      </w:divBdr>
    </w:div>
    <w:div w:id="1172649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rc.nv.go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erc@dps.state.nv.us" TargetMode="External"/><Relationship Id="rId4" Type="http://schemas.openxmlformats.org/officeDocument/2006/relationships/settings" Target="settings.xml"/><Relationship Id="rId9" Type="http://schemas.openxmlformats.org/officeDocument/2006/relationships/hyperlink" Target="https://notice.nv.go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6401EC-CCB4-40E3-917B-9B8F611AA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670</Words>
  <Characters>4030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Nevada State Emergency Response Commission</vt:lpstr>
    </vt:vector>
  </TitlesOfParts>
  <Company>SERC</Company>
  <LinksUpToDate>false</LinksUpToDate>
  <CharactersWithSpaces>4691</CharactersWithSpaces>
  <SharedDoc>false</SharedDoc>
  <HLinks>
    <vt:vector size="6" baseType="variant">
      <vt:variant>
        <vt:i4>6488096</vt:i4>
      </vt:variant>
      <vt:variant>
        <vt:i4>2</vt:i4>
      </vt:variant>
      <vt:variant>
        <vt:i4>0</vt:i4>
      </vt:variant>
      <vt:variant>
        <vt:i4>5</vt:i4>
      </vt:variant>
      <vt:variant>
        <vt:lpwstr>http://serc.nv.gov/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Nevada State Emergency Response Commission</dc:title>
  <dc:creator>cfolkers</dc:creator>
  <cp:lastModifiedBy>Baylee Hampton</cp:lastModifiedBy>
  <cp:revision>9</cp:revision>
  <cp:lastPrinted>2013-02-13T18:30:00Z</cp:lastPrinted>
  <dcterms:created xsi:type="dcterms:W3CDTF">2025-01-14T15:44:00Z</dcterms:created>
  <dcterms:modified xsi:type="dcterms:W3CDTF">2025-01-21T16:48:00Z</dcterms:modified>
</cp:coreProperties>
</file>